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73" w:rsidRDefault="00A72273" w:rsidP="002F320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INSTRUCTIVO GENERAL DEL ENCUENTRO </w:t>
      </w:r>
    </w:p>
    <w:p w:rsidR="00A72273" w:rsidRDefault="00A72273" w:rsidP="002F320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</w:p>
    <w:p w:rsidR="00A72273" w:rsidRDefault="00A72273" w:rsidP="002F320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</w:p>
    <w:p w:rsidR="00E36469" w:rsidRPr="002F320C" w:rsidRDefault="00E36469" w:rsidP="002F320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  <w:r w:rsidRPr="002F320C">
        <w:rPr>
          <w:rFonts w:ascii="Arial" w:hAnsi="Arial" w:cs="Arial"/>
          <w:b/>
        </w:rPr>
        <w:t xml:space="preserve">ENCUENTRO DE </w:t>
      </w:r>
      <w:r w:rsidR="00973703">
        <w:rPr>
          <w:rFonts w:ascii="Arial" w:hAnsi="Arial" w:cs="Arial"/>
          <w:b/>
        </w:rPr>
        <w:t xml:space="preserve">FACULTADES Y PROGRAMAS </w:t>
      </w:r>
      <w:r w:rsidRPr="002F320C">
        <w:rPr>
          <w:rFonts w:ascii="Arial" w:hAnsi="Arial" w:cs="Arial"/>
          <w:b/>
        </w:rPr>
        <w:t>UNAB – 201</w:t>
      </w:r>
      <w:r w:rsidR="00973703">
        <w:rPr>
          <w:rFonts w:ascii="Arial" w:hAnsi="Arial" w:cs="Arial"/>
          <w:b/>
        </w:rPr>
        <w:t>6</w:t>
      </w:r>
    </w:p>
    <w:p w:rsidR="002F320C" w:rsidRDefault="002F320C" w:rsidP="002F320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</w:p>
    <w:p w:rsidR="00E36469" w:rsidRPr="002F320C" w:rsidRDefault="00E36469" w:rsidP="002F320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  <w:r w:rsidRPr="002F320C">
        <w:rPr>
          <w:rFonts w:ascii="Arial" w:hAnsi="Arial" w:cs="Arial"/>
          <w:b/>
        </w:rPr>
        <w:t>TEMA:</w:t>
      </w:r>
    </w:p>
    <w:p w:rsidR="00E36469" w:rsidRPr="002F320C" w:rsidRDefault="00E36469" w:rsidP="002F320C">
      <w:pPr>
        <w:pStyle w:val="Prrafodelista"/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2F320C">
        <w:rPr>
          <w:rFonts w:ascii="Arial" w:hAnsi="Arial" w:cs="Arial"/>
        </w:rPr>
        <w:t xml:space="preserve">La </w:t>
      </w:r>
      <w:r w:rsidR="00973703">
        <w:rPr>
          <w:rFonts w:ascii="Arial" w:hAnsi="Arial" w:cs="Arial"/>
        </w:rPr>
        <w:t>creatividad para la innovación y el emprendimiento</w:t>
      </w:r>
      <w:r w:rsidRPr="002F320C">
        <w:rPr>
          <w:rFonts w:ascii="Arial" w:hAnsi="Arial" w:cs="Arial"/>
        </w:rPr>
        <w:t xml:space="preserve"> </w:t>
      </w:r>
    </w:p>
    <w:p w:rsidR="00E36469" w:rsidRDefault="00973703" w:rsidP="002F320C">
      <w:pPr>
        <w:pStyle w:val="Prrafodelista"/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Muestra de estrategias de creatividad generadas en la docencia </w:t>
      </w:r>
      <w:r w:rsidR="00E36469" w:rsidRPr="002F320C">
        <w:rPr>
          <w:rFonts w:ascii="Arial" w:hAnsi="Arial" w:cs="Arial"/>
        </w:rPr>
        <w:t xml:space="preserve"> </w:t>
      </w:r>
    </w:p>
    <w:p w:rsidR="008B3559" w:rsidRPr="002F320C" w:rsidRDefault="008B3559" w:rsidP="002F320C">
      <w:pPr>
        <w:pStyle w:val="Prrafodelista"/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Talleres sobre el tema del encuentro</w:t>
      </w:r>
    </w:p>
    <w:p w:rsidR="002F320C" w:rsidRDefault="002F320C" w:rsidP="002F320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E36469" w:rsidRPr="002F320C" w:rsidRDefault="000A3E38" w:rsidP="002F320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  <w:r w:rsidRPr="002F320C">
        <w:rPr>
          <w:rFonts w:ascii="Arial" w:hAnsi="Arial" w:cs="Arial"/>
          <w:b/>
        </w:rPr>
        <w:t>D</w:t>
      </w:r>
      <w:r w:rsidR="00E36469" w:rsidRPr="002F320C">
        <w:rPr>
          <w:rFonts w:ascii="Arial" w:hAnsi="Arial" w:cs="Arial"/>
          <w:b/>
        </w:rPr>
        <w:t xml:space="preserve">esarrollo del Encuentro </w:t>
      </w:r>
    </w:p>
    <w:p w:rsidR="00E36469" w:rsidRPr="002F320C" w:rsidRDefault="00E36469" w:rsidP="002F320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</w:p>
    <w:p w:rsidR="0078592C" w:rsidRPr="002F320C" w:rsidRDefault="00973703" w:rsidP="002F320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B04731" w:rsidRPr="002F320C">
        <w:rPr>
          <w:rFonts w:ascii="Arial" w:hAnsi="Arial" w:cs="Arial"/>
        </w:rPr>
        <w:t>encuentro de profesores de la</w:t>
      </w:r>
      <w:r>
        <w:rPr>
          <w:rFonts w:ascii="Arial" w:hAnsi="Arial" w:cs="Arial"/>
        </w:rPr>
        <w:t>s Facultades y Programas de la</w:t>
      </w:r>
      <w:r w:rsidR="00B04731" w:rsidRPr="002F320C">
        <w:rPr>
          <w:rFonts w:ascii="Arial" w:hAnsi="Arial" w:cs="Arial"/>
        </w:rPr>
        <w:t xml:space="preserve"> UNAB, </w:t>
      </w:r>
      <w:r>
        <w:rPr>
          <w:rFonts w:ascii="Arial" w:hAnsi="Arial" w:cs="Arial"/>
        </w:rPr>
        <w:t xml:space="preserve">es </w:t>
      </w:r>
      <w:r w:rsidR="00B04731" w:rsidRPr="002F320C">
        <w:rPr>
          <w:rFonts w:ascii="Arial" w:hAnsi="Arial" w:cs="Arial"/>
        </w:rPr>
        <w:t>un ejercicio académico que mide el compromiso de l</w:t>
      </w:r>
      <w:r>
        <w:rPr>
          <w:rFonts w:ascii="Arial" w:hAnsi="Arial" w:cs="Arial"/>
        </w:rPr>
        <w:t xml:space="preserve">a comunidad académica </w:t>
      </w:r>
      <w:r w:rsidR="00B04731" w:rsidRPr="002F320C">
        <w:rPr>
          <w:rFonts w:ascii="Arial" w:hAnsi="Arial" w:cs="Arial"/>
        </w:rPr>
        <w:t xml:space="preserve">con su ejercicio </w:t>
      </w:r>
      <w:r w:rsidR="00583551">
        <w:rPr>
          <w:rFonts w:ascii="Arial" w:hAnsi="Arial" w:cs="Arial"/>
        </w:rPr>
        <w:t xml:space="preserve">educativo </w:t>
      </w:r>
      <w:r w:rsidR="00B04731" w:rsidRPr="002F320C">
        <w:rPr>
          <w:rFonts w:ascii="Arial" w:hAnsi="Arial" w:cs="Arial"/>
        </w:rPr>
        <w:t xml:space="preserve">y la calidad con que cada uno de </w:t>
      </w:r>
      <w:r>
        <w:rPr>
          <w:rFonts w:ascii="Arial" w:hAnsi="Arial" w:cs="Arial"/>
        </w:rPr>
        <w:t xml:space="preserve">sus integrantes </w:t>
      </w:r>
      <w:r w:rsidR="0078592C" w:rsidRPr="002F320C">
        <w:rPr>
          <w:rFonts w:ascii="Arial" w:hAnsi="Arial" w:cs="Arial"/>
        </w:rPr>
        <w:t xml:space="preserve">asume </w:t>
      </w:r>
      <w:r w:rsidR="004D758A">
        <w:rPr>
          <w:rFonts w:ascii="Arial" w:hAnsi="Arial" w:cs="Arial"/>
        </w:rPr>
        <w:t xml:space="preserve">la </w:t>
      </w:r>
      <w:r w:rsidR="0078592C" w:rsidRPr="002F320C">
        <w:rPr>
          <w:rFonts w:ascii="Arial" w:hAnsi="Arial" w:cs="Arial"/>
        </w:rPr>
        <w:t xml:space="preserve">labor de formación </w:t>
      </w:r>
      <w:r>
        <w:rPr>
          <w:rFonts w:ascii="Arial" w:hAnsi="Arial" w:cs="Arial"/>
        </w:rPr>
        <w:t>de alta calidad; está</w:t>
      </w:r>
      <w:r w:rsidR="0078592C" w:rsidRPr="002F320C">
        <w:rPr>
          <w:rFonts w:ascii="Arial" w:hAnsi="Arial" w:cs="Arial"/>
        </w:rPr>
        <w:t xml:space="preserve"> fundamentad</w:t>
      </w:r>
      <w:r w:rsidR="00583551">
        <w:rPr>
          <w:rFonts w:ascii="Arial" w:hAnsi="Arial" w:cs="Arial"/>
        </w:rPr>
        <w:t>o</w:t>
      </w:r>
      <w:r w:rsidR="0078592C" w:rsidRPr="002F320C">
        <w:rPr>
          <w:rFonts w:ascii="Arial" w:hAnsi="Arial" w:cs="Arial"/>
        </w:rPr>
        <w:t xml:space="preserve"> en posiciones conceptuales y actitudes sólo verificables en el diálogo argumentado</w:t>
      </w:r>
      <w:r w:rsidR="00583551">
        <w:rPr>
          <w:rFonts w:ascii="Arial" w:hAnsi="Arial" w:cs="Arial"/>
        </w:rPr>
        <w:t xml:space="preserve"> y en las</w:t>
      </w:r>
      <w:r w:rsidR="0078592C" w:rsidRPr="002F320C">
        <w:rPr>
          <w:rFonts w:ascii="Arial" w:hAnsi="Arial" w:cs="Arial"/>
        </w:rPr>
        <w:t xml:space="preserve"> acciones educativas que se emprenden. Por esta razón, la asistencia a est</w:t>
      </w:r>
      <w:r>
        <w:rPr>
          <w:rFonts w:ascii="Arial" w:hAnsi="Arial" w:cs="Arial"/>
        </w:rPr>
        <w:t xml:space="preserve">e </w:t>
      </w:r>
      <w:r w:rsidR="0078592C" w:rsidRPr="002F320C">
        <w:rPr>
          <w:rFonts w:ascii="Arial" w:hAnsi="Arial" w:cs="Arial"/>
        </w:rPr>
        <w:t xml:space="preserve">evento es de responsabilidad ética e indelegable. </w:t>
      </w:r>
      <w:r>
        <w:rPr>
          <w:rFonts w:ascii="Arial" w:hAnsi="Arial" w:cs="Arial"/>
        </w:rPr>
        <w:t xml:space="preserve">Corresponde a </w:t>
      </w:r>
      <w:r w:rsidR="0078592C" w:rsidRPr="002F320C">
        <w:rPr>
          <w:rFonts w:ascii="Arial" w:hAnsi="Arial" w:cs="Arial"/>
        </w:rPr>
        <w:t>la construcción colectiva del sentido de la identidad institucional que cada año se muestra mejor y más estructurad</w:t>
      </w:r>
      <w:r w:rsidR="00A62EF2" w:rsidRPr="002F320C">
        <w:rPr>
          <w:rFonts w:ascii="Arial" w:hAnsi="Arial" w:cs="Arial"/>
        </w:rPr>
        <w:t>a</w:t>
      </w:r>
      <w:r w:rsidR="0078592C" w:rsidRPr="002F320C">
        <w:rPr>
          <w:rFonts w:ascii="Arial" w:hAnsi="Arial" w:cs="Arial"/>
        </w:rPr>
        <w:t>.</w:t>
      </w:r>
    </w:p>
    <w:p w:rsidR="00B04731" w:rsidRPr="002F320C" w:rsidRDefault="0078592C" w:rsidP="002F320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2F320C">
        <w:rPr>
          <w:rFonts w:ascii="Arial" w:hAnsi="Arial" w:cs="Arial"/>
        </w:rPr>
        <w:t xml:space="preserve">  </w:t>
      </w:r>
      <w:r w:rsidR="00B04731" w:rsidRPr="002F320C">
        <w:rPr>
          <w:rFonts w:ascii="Arial" w:hAnsi="Arial" w:cs="Arial"/>
        </w:rPr>
        <w:t xml:space="preserve"> </w:t>
      </w:r>
    </w:p>
    <w:p w:rsidR="0078592C" w:rsidRPr="002F320C" w:rsidRDefault="0078592C" w:rsidP="002F320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2F320C">
        <w:rPr>
          <w:rFonts w:ascii="Arial" w:hAnsi="Arial" w:cs="Arial"/>
        </w:rPr>
        <w:t>El encuentro de profesores, en este año, incluye algunas variaciones metodológicas, a saber:</w:t>
      </w:r>
    </w:p>
    <w:p w:rsidR="00B62939" w:rsidRPr="002F320C" w:rsidRDefault="00B62939" w:rsidP="002F320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BC304E" w:rsidRPr="008B3559" w:rsidRDefault="00BC304E" w:rsidP="002F320C">
      <w:pPr>
        <w:pStyle w:val="Prrafodelista"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2F320C">
        <w:rPr>
          <w:rFonts w:ascii="Arial" w:hAnsi="Arial" w:cs="Arial"/>
        </w:rPr>
        <w:t>Habrá, para cada día</w:t>
      </w:r>
      <w:r w:rsidR="00973703">
        <w:rPr>
          <w:rFonts w:ascii="Arial" w:hAnsi="Arial" w:cs="Arial"/>
        </w:rPr>
        <w:t xml:space="preserve"> </w:t>
      </w:r>
      <w:r w:rsidRPr="002F320C">
        <w:rPr>
          <w:rFonts w:ascii="Arial" w:hAnsi="Arial" w:cs="Arial"/>
        </w:rPr>
        <w:t>un conferencista externo</w:t>
      </w:r>
      <w:r w:rsidR="00A62EF2" w:rsidRPr="002F320C">
        <w:rPr>
          <w:rFonts w:ascii="Arial" w:hAnsi="Arial" w:cs="Arial"/>
        </w:rPr>
        <w:t xml:space="preserve">, </w:t>
      </w:r>
      <w:r w:rsidRPr="002F320C">
        <w:rPr>
          <w:rFonts w:ascii="Arial" w:hAnsi="Arial" w:cs="Arial"/>
        </w:rPr>
        <w:t xml:space="preserve">que iniciará el ejercicio académico del encuentro proponiendo una reflexión relacionada con </w:t>
      </w:r>
      <w:r w:rsidR="00973703">
        <w:rPr>
          <w:rFonts w:ascii="Arial" w:hAnsi="Arial" w:cs="Arial"/>
        </w:rPr>
        <w:t>el</w:t>
      </w:r>
      <w:r w:rsidRPr="002F320C">
        <w:rPr>
          <w:rFonts w:ascii="Arial" w:hAnsi="Arial" w:cs="Arial"/>
        </w:rPr>
        <w:t xml:space="preserve"> tema propuesto. En estas intervenciones se ha programado un tiempo para que los asistentes puedan establecer un breve</w:t>
      </w:r>
      <w:r w:rsidR="00374A17">
        <w:rPr>
          <w:rFonts w:ascii="Arial" w:hAnsi="Arial" w:cs="Arial"/>
        </w:rPr>
        <w:t xml:space="preserve"> diálogo con los conferencistas.  </w:t>
      </w:r>
      <w:r w:rsidR="00374A17" w:rsidRPr="008B3559">
        <w:rPr>
          <w:rFonts w:ascii="Arial" w:hAnsi="Arial" w:cs="Arial"/>
        </w:rPr>
        <w:t>Cada asistente tendrá la oportunidad de hacer aportes enriquecedores al trabajo desarrollado durante el año, in</w:t>
      </w:r>
      <w:r w:rsidR="008B3559" w:rsidRPr="008B3559">
        <w:rPr>
          <w:rFonts w:ascii="Arial" w:hAnsi="Arial" w:cs="Arial"/>
        </w:rPr>
        <w:t>g</w:t>
      </w:r>
      <w:r w:rsidR="00374A17" w:rsidRPr="008B3559">
        <w:rPr>
          <w:rFonts w:ascii="Arial" w:hAnsi="Arial" w:cs="Arial"/>
        </w:rPr>
        <w:t>re</w:t>
      </w:r>
      <w:r w:rsidR="008B3559" w:rsidRPr="008B3559">
        <w:rPr>
          <w:rFonts w:ascii="Arial" w:hAnsi="Arial" w:cs="Arial"/>
        </w:rPr>
        <w:t>s</w:t>
      </w:r>
      <w:r w:rsidR="00374A17" w:rsidRPr="008B3559">
        <w:rPr>
          <w:rFonts w:ascii="Arial" w:hAnsi="Arial" w:cs="Arial"/>
        </w:rPr>
        <w:t xml:space="preserve">ando a la aplicación </w:t>
      </w:r>
      <w:hyperlink r:id="rId7" w:history="1">
        <w:r w:rsidR="004777DF" w:rsidRPr="001D1657">
          <w:rPr>
            <w:rStyle w:val="Hipervnculo"/>
            <w:rFonts w:ascii="Arial" w:hAnsi="Arial" w:cs="Arial"/>
          </w:rPr>
          <w:t>www.stormz.me</w:t>
        </w:r>
      </w:hyperlink>
      <w:r w:rsidR="004777DF">
        <w:rPr>
          <w:rStyle w:val="Hipervnculo"/>
          <w:rFonts w:ascii="Arial" w:hAnsi="Arial" w:cs="Arial"/>
          <w:color w:val="auto"/>
        </w:rPr>
        <w:t xml:space="preserve"> </w:t>
      </w:r>
      <w:r w:rsidR="00374A17" w:rsidRPr="008B3559">
        <w:rPr>
          <w:rFonts w:ascii="Arial" w:hAnsi="Arial" w:cs="Arial"/>
        </w:rPr>
        <w:t xml:space="preserve">o </w:t>
      </w:r>
      <w:r w:rsidR="008B3559" w:rsidRPr="008B3559">
        <w:rPr>
          <w:rFonts w:ascii="Arial" w:hAnsi="Arial" w:cs="Arial"/>
        </w:rPr>
        <w:t xml:space="preserve">utilizando los espacios </w:t>
      </w:r>
      <w:r w:rsidR="00374A17" w:rsidRPr="008B3559">
        <w:rPr>
          <w:rFonts w:ascii="Arial" w:hAnsi="Arial" w:cs="Arial"/>
        </w:rPr>
        <w:t xml:space="preserve">dispuestos para tal fin en los auditorios y salones </w:t>
      </w:r>
      <w:r w:rsidR="004D758A">
        <w:rPr>
          <w:rFonts w:ascii="Arial" w:hAnsi="Arial" w:cs="Arial"/>
        </w:rPr>
        <w:t xml:space="preserve">en los que se realiza </w:t>
      </w:r>
      <w:r w:rsidR="00374A17" w:rsidRPr="008B3559">
        <w:rPr>
          <w:rFonts w:ascii="Arial" w:hAnsi="Arial" w:cs="Arial"/>
        </w:rPr>
        <w:t xml:space="preserve">el encuentro.  </w:t>
      </w:r>
    </w:p>
    <w:p w:rsidR="00BC304E" w:rsidRPr="008B3559" w:rsidRDefault="00BC304E" w:rsidP="002F320C">
      <w:pPr>
        <w:pStyle w:val="Prrafodelista"/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</w:rPr>
      </w:pPr>
      <w:r w:rsidRPr="008B3559">
        <w:rPr>
          <w:rFonts w:ascii="Arial" w:hAnsi="Arial" w:cs="Arial"/>
        </w:rPr>
        <w:t xml:space="preserve">   </w:t>
      </w:r>
    </w:p>
    <w:p w:rsidR="006B5D57" w:rsidRDefault="00634C54" w:rsidP="002F320C">
      <w:pPr>
        <w:pStyle w:val="Prrafodelista"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El primer día, 6 de diciembre, a partir de las 9:40</w:t>
      </w:r>
      <w:r w:rsidR="006B5D57">
        <w:rPr>
          <w:rFonts w:ascii="Arial" w:hAnsi="Arial" w:cs="Arial"/>
        </w:rPr>
        <w:t xml:space="preserve"> y hasta las 12:00 horas</w:t>
      </w:r>
      <w:r>
        <w:rPr>
          <w:rFonts w:ascii="Arial" w:hAnsi="Arial" w:cs="Arial"/>
        </w:rPr>
        <w:t>, se dará inicio a la exposición de experiencias de creatividad realizadas por los programas en cada Facultad. Cada Facultad y Departamento Académico, tendrá</w:t>
      </w:r>
      <w:r w:rsidR="004777D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un stand en el que podrán exponer a los asistentes sus realizaciones logradas</w:t>
      </w:r>
      <w:r w:rsidR="006B5D57">
        <w:rPr>
          <w:rFonts w:ascii="Arial" w:hAnsi="Arial" w:cs="Arial"/>
        </w:rPr>
        <w:t xml:space="preserve">. Durante el tiempo de exposición, es importante que cada Facultad tenga la oportunidad de explicar sus realizaciones, por tanto es </w:t>
      </w:r>
      <w:r w:rsidR="004777DF">
        <w:rPr>
          <w:rFonts w:ascii="Arial" w:hAnsi="Arial" w:cs="Arial"/>
        </w:rPr>
        <w:t>necesario</w:t>
      </w:r>
      <w:r w:rsidR="006B5D57">
        <w:rPr>
          <w:rFonts w:ascii="Arial" w:hAnsi="Arial" w:cs="Arial"/>
        </w:rPr>
        <w:t xml:space="preserve"> que sus autores estén dispuestos a un diálogo académico que explique las características y bondades pedagógicas de lo expuesto.</w:t>
      </w:r>
    </w:p>
    <w:p w:rsidR="006B5D57" w:rsidRPr="006B5D57" w:rsidRDefault="006B5D57" w:rsidP="006B5D57">
      <w:pPr>
        <w:pStyle w:val="Prrafodelista"/>
        <w:rPr>
          <w:rFonts w:ascii="Arial" w:hAnsi="Arial" w:cs="Arial"/>
        </w:rPr>
      </w:pPr>
    </w:p>
    <w:p w:rsidR="00F76BC1" w:rsidRPr="002F320C" w:rsidRDefault="00B62939" w:rsidP="002F320C">
      <w:pPr>
        <w:pStyle w:val="Prrafodelista"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2F320C">
        <w:rPr>
          <w:rFonts w:ascii="Arial" w:hAnsi="Arial" w:cs="Arial"/>
        </w:rPr>
        <w:t xml:space="preserve">Como puede leerse en la agenda </w:t>
      </w:r>
      <w:r w:rsidR="00D312FB" w:rsidRPr="002F320C">
        <w:rPr>
          <w:rFonts w:ascii="Arial" w:hAnsi="Arial" w:cs="Arial"/>
        </w:rPr>
        <w:t>de</w:t>
      </w:r>
      <w:r w:rsidRPr="002F320C">
        <w:rPr>
          <w:rFonts w:ascii="Arial" w:hAnsi="Arial" w:cs="Arial"/>
        </w:rPr>
        <w:t xml:space="preserve"> la convocatoria</w:t>
      </w:r>
      <w:r w:rsidR="00D312FB" w:rsidRPr="002F320C">
        <w:rPr>
          <w:rFonts w:ascii="Arial" w:hAnsi="Arial" w:cs="Arial"/>
        </w:rPr>
        <w:t xml:space="preserve">, </w:t>
      </w:r>
      <w:r w:rsidR="00973703">
        <w:rPr>
          <w:rFonts w:ascii="Arial" w:hAnsi="Arial" w:cs="Arial"/>
        </w:rPr>
        <w:t xml:space="preserve">se ha </w:t>
      </w:r>
      <w:r w:rsidR="00BC304E" w:rsidRPr="002F320C">
        <w:rPr>
          <w:rFonts w:ascii="Arial" w:hAnsi="Arial" w:cs="Arial"/>
        </w:rPr>
        <w:t xml:space="preserve">programado un panel </w:t>
      </w:r>
      <w:r w:rsidR="00973703">
        <w:rPr>
          <w:rFonts w:ascii="Arial" w:hAnsi="Arial" w:cs="Arial"/>
        </w:rPr>
        <w:t xml:space="preserve">que se cumplirá en </w:t>
      </w:r>
      <w:r w:rsidR="004D758A">
        <w:rPr>
          <w:rFonts w:ascii="Arial" w:hAnsi="Arial" w:cs="Arial"/>
        </w:rPr>
        <w:t xml:space="preserve">el segundo día, el 7 de diciembre, </w:t>
      </w:r>
      <w:r w:rsidR="00973703">
        <w:rPr>
          <w:rFonts w:ascii="Arial" w:hAnsi="Arial" w:cs="Arial"/>
        </w:rPr>
        <w:t>mediante las intervenciones de cada</w:t>
      </w:r>
      <w:r w:rsidR="00613AF3">
        <w:rPr>
          <w:rFonts w:ascii="Arial" w:hAnsi="Arial" w:cs="Arial"/>
        </w:rPr>
        <w:t xml:space="preserve"> campo de formación, en acuerdo con la nueva estructura académica institucional. </w:t>
      </w:r>
      <w:r w:rsidR="00BC304E" w:rsidRPr="002F320C">
        <w:rPr>
          <w:rFonts w:ascii="Arial" w:hAnsi="Arial" w:cs="Arial"/>
        </w:rPr>
        <w:t xml:space="preserve">Para </w:t>
      </w:r>
      <w:r w:rsidR="00613AF3">
        <w:rPr>
          <w:rFonts w:ascii="Arial" w:hAnsi="Arial" w:cs="Arial"/>
        </w:rPr>
        <w:t xml:space="preserve">el </w:t>
      </w:r>
      <w:r w:rsidR="00BC304E" w:rsidRPr="002F320C">
        <w:rPr>
          <w:rFonts w:ascii="Arial" w:hAnsi="Arial" w:cs="Arial"/>
        </w:rPr>
        <w:t>panel</w:t>
      </w:r>
      <w:r w:rsidR="00613AF3">
        <w:rPr>
          <w:rFonts w:ascii="Arial" w:hAnsi="Arial" w:cs="Arial"/>
        </w:rPr>
        <w:t xml:space="preserve">, </w:t>
      </w:r>
      <w:r w:rsidR="004D758A">
        <w:rPr>
          <w:rFonts w:ascii="Arial" w:hAnsi="Arial" w:cs="Arial"/>
        </w:rPr>
        <w:t xml:space="preserve">el señor Decano </w:t>
      </w:r>
      <w:r w:rsidR="00613AF3">
        <w:rPr>
          <w:rFonts w:ascii="Arial" w:hAnsi="Arial" w:cs="Arial"/>
        </w:rPr>
        <w:t xml:space="preserve">de cada Facultad </w:t>
      </w:r>
      <w:r w:rsidR="004D758A">
        <w:rPr>
          <w:rFonts w:ascii="Arial" w:hAnsi="Arial" w:cs="Arial"/>
        </w:rPr>
        <w:t>acordará con sus Directores de programas, las experiencias de creatividad que expondrán, cuidando de utilizar estrictamente el tiempo de 15 minutos asignado</w:t>
      </w:r>
      <w:r w:rsidR="00634C54">
        <w:rPr>
          <w:rFonts w:ascii="Arial" w:hAnsi="Arial" w:cs="Arial"/>
        </w:rPr>
        <w:t xml:space="preserve"> para su exposición. </w:t>
      </w:r>
      <w:r w:rsidR="004D758A">
        <w:rPr>
          <w:rFonts w:ascii="Arial" w:hAnsi="Arial" w:cs="Arial"/>
        </w:rPr>
        <w:t xml:space="preserve"> </w:t>
      </w:r>
      <w:r w:rsidR="00150EB3" w:rsidRPr="002F320C">
        <w:rPr>
          <w:rFonts w:ascii="Arial" w:hAnsi="Arial" w:cs="Arial"/>
        </w:rPr>
        <w:t xml:space="preserve"> </w:t>
      </w:r>
    </w:p>
    <w:p w:rsidR="00F76BC1" w:rsidRPr="002F320C" w:rsidRDefault="00F76BC1" w:rsidP="002F320C">
      <w:pPr>
        <w:pStyle w:val="Prrafodelista"/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</w:rPr>
      </w:pPr>
    </w:p>
    <w:p w:rsidR="00F57234" w:rsidRDefault="00634C54" w:rsidP="002F320C">
      <w:pPr>
        <w:pStyle w:val="Prrafodelista"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Las presentaciones estarán acompañadas de un texto descriptivo de las experiencias de creatividad de  la Facultad. Dicho texto, de máximo 5 cuartillas, incluyendo los gráficos o ilustraciones, debe ser escrito en fuente </w:t>
      </w:r>
      <w:proofErr w:type="spellStart"/>
      <w:r>
        <w:rPr>
          <w:rFonts w:ascii="Arial" w:hAnsi="Arial" w:cs="Arial"/>
        </w:rPr>
        <w:t>calibri</w:t>
      </w:r>
      <w:proofErr w:type="spellEnd"/>
      <w:r>
        <w:rPr>
          <w:rFonts w:ascii="Arial" w:hAnsi="Arial" w:cs="Arial"/>
        </w:rPr>
        <w:t xml:space="preserve"> 11 y enviarlo a Dirección de Currículo a Sergio Daniel Quiroga Flórez</w:t>
      </w:r>
      <w:r w:rsidR="00F57234">
        <w:rPr>
          <w:rFonts w:ascii="Arial" w:hAnsi="Arial" w:cs="Arial"/>
        </w:rPr>
        <w:t>, al corre</w:t>
      </w:r>
      <w:r w:rsidR="001D5571">
        <w:rPr>
          <w:rFonts w:ascii="Arial" w:hAnsi="Arial" w:cs="Arial"/>
        </w:rPr>
        <w:t>o</w:t>
      </w:r>
      <w:r w:rsidR="00F57234">
        <w:rPr>
          <w:rFonts w:ascii="Arial" w:hAnsi="Arial" w:cs="Arial"/>
        </w:rPr>
        <w:t xml:space="preserve"> </w:t>
      </w:r>
      <w:hyperlink r:id="rId8" w:history="1">
        <w:r w:rsidR="00F57234" w:rsidRPr="003E35B5">
          <w:rPr>
            <w:rStyle w:val="Hipervnculo"/>
            <w:rFonts w:ascii="Arial" w:hAnsi="Arial" w:cs="Arial"/>
          </w:rPr>
          <w:t>squiroga634@unab.edu.co</w:t>
        </w:r>
      </w:hyperlink>
      <w:r>
        <w:rPr>
          <w:rFonts w:ascii="Arial" w:hAnsi="Arial" w:cs="Arial"/>
        </w:rPr>
        <w:t>.</w:t>
      </w:r>
    </w:p>
    <w:p w:rsidR="00F57234" w:rsidRPr="00F57234" w:rsidRDefault="00F57234" w:rsidP="00F57234">
      <w:pPr>
        <w:pStyle w:val="Prrafodelista"/>
        <w:rPr>
          <w:rFonts w:ascii="Arial" w:hAnsi="Arial" w:cs="Arial"/>
        </w:rPr>
      </w:pPr>
    </w:p>
    <w:p w:rsidR="006B5D57" w:rsidRDefault="006B5D57" w:rsidP="002F320C">
      <w:pPr>
        <w:pStyle w:val="Prrafodelista"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Las conc</w:t>
      </w:r>
      <w:r w:rsidR="001D5571">
        <w:rPr>
          <w:rFonts w:ascii="Arial" w:hAnsi="Arial" w:cs="Arial"/>
        </w:rPr>
        <w:t>l</w:t>
      </w:r>
      <w:r>
        <w:rPr>
          <w:rFonts w:ascii="Arial" w:hAnsi="Arial" w:cs="Arial"/>
        </w:rPr>
        <w:t>usiones del evento</w:t>
      </w:r>
      <w:r w:rsidR="00150EB3" w:rsidRPr="002F320C">
        <w:rPr>
          <w:rFonts w:ascii="Arial" w:hAnsi="Arial" w:cs="Arial"/>
        </w:rPr>
        <w:t>, junto con las conferencias centrales, las presentaciones hechas en los paneles de campos de formación y los resultados de las plenarias de los seminarios institucionales realizadas durante 201</w:t>
      </w:r>
      <w:r w:rsidR="009720E6">
        <w:rPr>
          <w:rFonts w:ascii="Arial" w:hAnsi="Arial" w:cs="Arial"/>
        </w:rPr>
        <w:t>6</w:t>
      </w:r>
      <w:r w:rsidR="00150EB3" w:rsidRPr="002F320C">
        <w:rPr>
          <w:rFonts w:ascii="Arial" w:hAnsi="Arial" w:cs="Arial"/>
        </w:rPr>
        <w:t>, integrarán las memorias</w:t>
      </w:r>
      <w:r w:rsidR="00866496">
        <w:rPr>
          <w:rFonts w:ascii="Arial" w:hAnsi="Arial" w:cs="Arial"/>
        </w:rPr>
        <w:t xml:space="preserve">, </w:t>
      </w:r>
      <w:r w:rsidR="008B3559">
        <w:rPr>
          <w:rFonts w:ascii="Arial" w:hAnsi="Arial" w:cs="Arial"/>
        </w:rPr>
        <w:t xml:space="preserve">para las que se contará </w:t>
      </w:r>
      <w:r w:rsidR="00866496" w:rsidRPr="008B3559">
        <w:rPr>
          <w:rFonts w:ascii="Arial" w:hAnsi="Arial" w:cs="Arial"/>
        </w:rPr>
        <w:t xml:space="preserve">con </w:t>
      </w:r>
      <w:r w:rsidR="008B3559" w:rsidRPr="008B3559">
        <w:rPr>
          <w:rFonts w:ascii="Arial" w:hAnsi="Arial" w:cs="Arial"/>
        </w:rPr>
        <w:t xml:space="preserve">los </w:t>
      </w:r>
      <w:r w:rsidR="00866496" w:rsidRPr="008B3559">
        <w:rPr>
          <w:rFonts w:ascii="Arial" w:hAnsi="Arial" w:cs="Arial"/>
        </w:rPr>
        <w:t xml:space="preserve">aportes y sugerencias adicionales realizadas por </w:t>
      </w:r>
      <w:r w:rsidR="008B3559" w:rsidRPr="008B3559">
        <w:rPr>
          <w:rFonts w:ascii="Arial" w:hAnsi="Arial" w:cs="Arial"/>
        </w:rPr>
        <w:t xml:space="preserve">los </w:t>
      </w:r>
      <w:r w:rsidR="00866496" w:rsidRPr="008B3559">
        <w:rPr>
          <w:rFonts w:ascii="Arial" w:hAnsi="Arial" w:cs="Arial"/>
        </w:rPr>
        <w:t>asistentes</w:t>
      </w:r>
      <w:r w:rsidR="008B3559" w:rsidRPr="008B3559">
        <w:rPr>
          <w:rFonts w:ascii="Arial" w:hAnsi="Arial" w:cs="Arial"/>
        </w:rPr>
        <w:t xml:space="preserve">. </w:t>
      </w:r>
    </w:p>
    <w:p w:rsidR="006B5D57" w:rsidRPr="006B5D57" w:rsidRDefault="006B5D57" w:rsidP="006B5D57">
      <w:pPr>
        <w:pStyle w:val="Prrafodelista"/>
        <w:rPr>
          <w:rFonts w:ascii="Arial" w:hAnsi="Arial" w:cs="Arial"/>
        </w:rPr>
      </w:pPr>
    </w:p>
    <w:p w:rsidR="00557609" w:rsidRDefault="006B5D57" w:rsidP="002F320C">
      <w:pPr>
        <w:pStyle w:val="Prrafodelista"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Durante el desarrollo del evento, en los dos días, 6 y 7 de diciembre, se </w:t>
      </w:r>
      <w:proofErr w:type="spellStart"/>
      <w:r>
        <w:rPr>
          <w:rFonts w:ascii="Arial" w:hAnsi="Arial" w:cs="Arial"/>
        </w:rPr>
        <w:t>intalarán</w:t>
      </w:r>
      <w:proofErr w:type="spellEnd"/>
      <w:r>
        <w:rPr>
          <w:rFonts w:ascii="Arial" w:hAnsi="Arial" w:cs="Arial"/>
        </w:rPr>
        <w:t xml:space="preserve"> carteleras con el pro</w:t>
      </w:r>
      <w:r w:rsidR="00F5723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ósito de permitir la participación de todos los </w:t>
      </w:r>
      <w:proofErr w:type="spellStart"/>
      <w:r>
        <w:rPr>
          <w:rFonts w:ascii="Arial" w:hAnsi="Arial" w:cs="Arial"/>
        </w:rPr>
        <w:t>asitentes</w:t>
      </w:r>
      <w:proofErr w:type="spellEnd"/>
      <w:r>
        <w:rPr>
          <w:rFonts w:ascii="Arial" w:hAnsi="Arial" w:cs="Arial"/>
        </w:rPr>
        <w:t>, mediante la escritura de sugerencias sobre las temáticas abordadas, en Post-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que serán pegad</w:t>
      </w:r>
      <w:r w:rsidR="001D557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 a las carteleras </w:t>
      </w:r>
      <w:r w:rsidR="00F57234">
        <w:rPr>
          <w:rFonts w:ascii="Arial" w:hAnsi="Arial" w:cs="Arial"/>
        </w:rPr>
        <w:t>a</w:t>
      </w:r>
      <w:r>
        <w:rPr>
          <w:rFonts w:ascii="Arial" w:hAnsi="Arial" w:cs="Arial"/>
        </w:rPr>
        <w:t>signadas para cada Campo de Formación. También, mediante el uso de herramientas tecnológicas</w:t>
      </w:r>
      <w:r w:rsidR="00557609">
        <w:rPr>
          <w:rFonts w:ascii="Arial" w:hAnsi="Arial" w:cs="Arial"/>
        </w:rPr>
        <w:t xml:space="preserve">, como </w:t>
      </w:r>
      <w:r w:rsidR="00557609" w:rsidRPr="008B3559">
        <w:rPr>
          <w:rFonts w:ascii="Arial" w:hAnsi="Arial" w:cs="Arial"/>
        </w:rPr>
        <w:t xml:space="preserve">teléfonos celulares, tabletas </w:t>
      </w:r>
      <w:r w:rsidR="00557609" w:rsidRPr="008B3559">
        <w:rPr>
          <w:rFonts w:ascii="Arial" w:hAnsi="Arial" w:cs="Arial"/>
        </w:rPr>
        <w:lastRenderedPageBreak/>
        <w:t xml:space="preserve">o portátiles </w:t>
      </w:r>
      <w:r w:rsidR="00557609">
        <w:rPr>
          <w:rFonts w:ascii="Arial" w:hAnsi="Arial" w:cs="Arial"/>
        </w:rPr>
        <w:t xml:space="preserve">se podrá </w:t>
      </w:r>
      <w:proofErr w:type="spellStart"/>
      <w:r w:rsidR="00557609">
        <w:rPr>
          <w:rFonts w:ascii="Arial" w:hAnsi="Arial" w:cs="Arial"/>
        </w:rPr>
        <w:t>contrubir</w:t>
      </w:r>
      <w:proofErr w:type="spellEnd"/>
      <w:r w:rsidR="00557609">
        <w:rPr>
          <w:rFonts w:ascii="Arial" w:hAnsi="Arial" w:cs="Arial"/>
        </w:rPr>
        <w:t xml:space="preserve"> con sugerencias para el mejoramiento o complemento del tratamiento de los temas del encu</w:t>
      </w:r>
      <w:r w:rsidR="00C6793E">
        <w:rPr>
          <w:rFonts w:ascii="Arial" w:hAnsi="Arial" w:cs="Arial"/>
        </w:rPr>
        <w:t>en</w:t>
      </w:r>
      <w:r w:rsidR="00557609">
        <w:rPr>
          <w:rFonts w:ascii="Arial" w:hAnsi="Arial" w:cs="Arial"/>
        </w:rPr>
        <w:t xml:space="preserve">tro. Estas participaciones serán organizadas por el Grupo UNAB CREATIVE e incorporadas a las memorias del evento. </w:t>
      </w:r>
    </w:p>
    <w:p w:rsidR="00557609" w:rsidRPr="00557609" w:rsidRDefault="00557609" w:rsidP="00557609">
      <w:pPr>
        <w:pStyle w:val="Prrafodelista"/>
        <w:rPr>
          <w:rFonts w:ascii="Arial" w:hAnsi="Arial" w:cs="Arial"/>
        </w:rPr>
      </w:pPr>
    </w:p>
    <w:p w:rsidR="00A62EF2" w:rsidRPr="002F320C" w:rsidRDefault="00557609" w:rsidP="002F320C">
      <w:pPr>
        <w:pStyle w:val="Prrafodelista"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Sergio Daniel Quiroga Flórez de la Dirección de Currículo, se entrevistará con cada Decano y D</w:t>
      </w:r>
      <w:r w:rsidRPr="00557609">
        <w:rPr>
          <w:rFonts w:ascii="Arial" w:hAnsi="Arial" w:cs="Arial"/>
        </w:rPr>
        <w:t>irector</w:t>
      </w:r>
      <w:r>
        <w:rPr>
          <w:rFonts w:ascii="Arial" w:hAnsi="Arial" w:cs="Arial"/>
          <w:u w:val="double"/>
        </w:rPr>
        <w:t xml:space="preserve"> </w:t>
      </w:r>
      <w:r w:rsidRPr="00557609">
        <w:rPr>
          <w:rFonts w:ascii="Arial" w:hAnsi="Arial" w:cs="Arial"/>
        </w:rPr>
        <w:t>de Departamento Académico</w:t>
      </w:r>
      <w:r>
        <w:rPr>
          <w:rFonts w:ascii="Arial" w:hAnsi="Arial" w:cs="Arial"/>
        </w:rPr>
        <w:t xml:space="preserve"> para acordar lo relacionado con la exposición de experiencias de creatividad y su participación en el Encuentro.</w:t>
      </w:r>
      <w:r w:rsidR="000D0687">
        <w:rPr>
          <w:rFonts w:ascii="Arial" w:hAnsi="Arial" w:cs="Arial"/>
        </w:rPr>
        <w:t xml:space="preserve">                        </w:t>
      </w:r>
      <w:r w:rsidR="00B04731" w:rsidRPr="002F320C">
        <w:rPr>
          <w:rFonts w:ascii="Arial" w:hAnsi="Arial" w:cs="Arial"/>
        </w:rPr>
        <w:t xml:space="preserve">. </w:t>
      </w:r>
    </w:p>
    <w:p w:rsidR="00A62EF2" w:rsidRPr="002F320C" w:rsidRDefault="00A62EF2" w:rsidP="002F320C">
      <w:pPr>
        <w:pStyle w:val="Prrafodelista"/>
        <w:jc w:val="both"/>
        <w:rPr>
          <w:rFonts w:ascii="Arial" w:hAnsi="Arial" w:cs="Arial"/>
        </w:rPr>
      </w:pPr>
    </w:p>
    <w:p w:rsidR="00FF65D4" w:rsidRDefault="00FF65D4" w:rsidP="002F320C">
      <w:pPr>
        <w:jc w:val="both"/>
        <w:rPr>
          <w:rFonts w:ascii="Arial" w:hAnsi="Arial" w:cs="Arial"/>
          <w:b/>
        </w:rPr>
      </w:pPr>
    </w:p>
    <w:p w:rsidR="00A62EF2" w:rsidRPr="00C6793E" w:rsidRDefault="00A62EF2" w:rsidP="002F320C">
      <w:pPr>
        <w:jc w:val="both"/>
        <w:rPr>
          <w:rFonts w:ascii="Arial" w:hAnsi="Arial" w:cs="Arial"/>
          <w:b/>
        </w:rPr>
      </w:pPr>
      <w:r w:rsidRPr="00C6793E">
        <w:rPr>
          <w:rFonts w:ascii="Arial" w:hAnsi="Arial" w:cs="Arial"/>
          <w:b/>
        </w:rPr>
        <w:t xml:space="preserve">PROPÓSITOS DEL TEMA </w:t>
      </w:r>
      <w:r w:rsidR="00687317" w:rsidRPr="00C6793E">
        <w:rPr>
          <w:rFonts w:ascii="Arial" w:hAnsi="Arial" w:cs="Arial"/>
          <w:b/>
        </w:rPr>
        <w:t xml:space="preserve">DE CREATIVIDAD PARA LA INNOVACIÓN Y EL EMPRENDIMIENTO </w:t>
      </w:r>
    </w:p>
    <w:p w:rsidR="00A62EF2" w:rsidRPr="00C6793E" w:rsidRDefault="00A62EF2" w:rsidP="002F320C">
      <w:pPr>
        <w:jc w:val="both"/>
        <w:rPr>
          <w:rFonts w:ascii="Arial" w:hAnsi="Arial" w:cs="Arial"/>
        </w:rPr>
      </w:pPr>
    </w:p>
    <w:p w:rsidR="00A62EF2" w:rsidRPr="00C6793E" w:rsidRDefault="00A62EF2" w:rsidP="002F320C">
      <w:pPr>
        <w:jc w:val="both"/>
        <w:rPr>
          <w:rFonts w:ascii="Arial" w:hAnsi="Arial" w:cs="Arial"/>
        </w:rPr>
      </w:pPr>
      <w:r w:rsidRPr="00C6793E">
        <w:rPr>
          <w:rFonts w:ascii="Arial" w:hAnsi="Arial" w:cs="Arial"/>
          <w:lang w:val="es-CO"/>
        </w:rPr>
        <w:t>E</w:t>
      </w:r>
      <w:r w:rsidR="002624E2" w:rsidRPr="00C6793E">
        <w:rPr>
          <w:rFonts w:ascii="Arial" w:hAnsi="Arial" w:cs="Arial"/>
          <w:lang w:val="es-CO"/>
        </w:rPr>
        <w:t xml:space="preserve">l evento busca la socialización de </w:t>
      </w:r>
      <w:r w:rsidRPr="00C6793E">
        <w:rPr>
          <w:rFonts w:ascii="Arial" w:hAnsi="Arial" w:cs="Arial"/>
          <w:lang w:val="es-CO"/>
        </w:rPr>
        <w:t xml:space="preserve">las estrategias e instrumentos </w:t>
      </w:r>
      <w:r w:rsidR="00AE432C" w:rsidRPr="00C6793E">
        <w:rPr>
          <w:rFonts w:ascii="Arial" w:hAnsi="Arial" w:cs="Arial"/>
          <w:lang w:val="es-CO"/>
        </w:rPr>
        <w:t xml:space="preserve">de creatividad </w:t>
      </w:r>
      <w:r w:rsidRPr="00C6793E">
        <w:rPr>
          <w:rFonts w:ascii="Arial" w:hAnsi="Arial" w:cs="Arial"/>
          <w:lang w:val="es-CO"/>
        </w:rPr>
        <w:t xml:space="preserve">que los </w:t>
      </w:r>
      <w:r w:rsidR="00AE432C" w:rsidRPr="00C6793E">
        <w:rPr>
          <w:rFonts w:ascii="Arial" w:hAnsi="Arial" w:cs="Arial"/>
          <w:lang w:val="es-CO"/>
        </w:rPr>
        <w:t>profesores de</w:t>
      </w:r>
      <w:r w:rsidR="00687317" w:rsidRPr="00C6793E">
        <w:rPr>
          <w:rFonts w:ascii="Arial" w:hAnsi="Arial" w:cs="Arial"/>
          <w:lang w:val="es-CO"/>
        </w:rPr>
        <w:t xml:space="preserve"> las facultades y programas </w:t>
      </w:r>
      <w:r w:rsidRPr="00C6793E">
        <w:rPr>
          <w:rFonts w:ascii="Arial" w:hAnsi="Arial" w:cs="Arial"/>
          <w:lang w:val="es-CO"/>
        </w:rPr>
        <w:t xml:space="preserve">emplean en </w:t>
      </w:r>
      <w:r w:rsidR="00AE432C" w:rsidRPr="00C6793E">
        <w:rPr>
          <w:rFonts w:ascii="Arial" w:hAnsi="Arial" w:cs="Arial"/>
          <w:lang w:val="es-CO"/>
        </w:rPr>
        <w:t>la formación</w:t>
      </w:r>
      <w:r w:rsidR="00687317" w:rsidRPr="00C6793E">
        <w:rPr>
          <w:rFonts w:ascii="Arial" w:hAnsi="Arial" w:cs="Arial"/>
          <w:lang w:val="es-CO"/>
        </w:rPr>
        <w:t xml:space="preserve">, lo mismo que el reconocimiento de </w:t>
      </w:r>
      <w:r w:rsidRPr="00C6793E">
        <w:rPr>
          <w:rFonts w:ascii="Arial" w:hAnsi="Arial" w:cs="Arial"/>
          <w:lang w:val="es-CO"/>
        </w:rPr>
        <w:t>su eficacia</w:t>
      </w:r>
      <w:r w:rsidR="00687317" w:rsidRPr="00C6793E">
        <w:rPr>
          <w:rFonts w:ascii="Arial" w:hAnsi="Arial" w:cs="Arial"/>
          <w:lang w:val="es-CO"/>
        </w:rPr>
        <w:t>.</w:t>
      </w:r>
      <w:r w:rsidRPr="00C6793E">
        <w:rPr>
          <w:rFonts w:ascii="Arial" w:hAnsi="Arial" w:cs="Arial"/>
          <w:lang w:val="es-CO"/>
        </w:rPr>
        <w:t xml:space="preserve"> </w:t>
      </w:r>
      <w:r w:rsidR="0047183C" w:rsidRPr="00C6793E">
        <w:rPr>
          <w:rFonts w:ascii="Arial" w:hAnsi="Arial" w:cs="Arial"/>
        </w:rPr>
        <w:t xml:space="preserve">La conclusión de este tema </w:t>
      </w:r>
      <w:r w:rsidRPr="00C6793E">
        <w:rPr>
          <w:rFonts w:ascii="Arial" w:hAnsi="Arial" w:cs="Arial"/>
        </w:rPr>
        <w:t>mostrar</w:t>
      </w:r>
      <w:r w:rsidR="00AE432C" w:rsidRPr="00C6793E">
        <w:rPr>
          <w:rFonts w:ascii="Arial" w:hAnsi="Arial" w:cs="Arial"/>
        </w:rPr>
        <w:t>á la</w:t>
      </w:r>
      <w:r w:rsidR="002624E2" w:rsidRPr="00C6793E">
        <w:rPr>
          <w:rFonts w:ascii="Arial" w:hAnsi="Arial" w:cs="Arial"/>
        </w:rPr>
        <w:t xml:space="preserve"> variedad de </w:t>
      </w:r>
      <w:r w:rsidR="00AE432C" w:rsidRPr="00C6793E">
        <w:rPr>
          <w:rFonts w:ascii="Arial" w:hAnsi="Arial" w:cs="Arial"/>
        </w:rPr>
        <w:t xml:space="preserve">estrategias </w:t>
      </w:r>
      <w:r w:rsidRPr="00C6793E">
        <w:rPr>
          <w:rFonts w:ascii="Arial" w:hAnsi="Arial" w:cs="Arial"/>
        </w:rPr>
        <w:t xml:space="preserve">que </w:t>
      </w:r>
      <w:r w:rsidR="00AE432C" w:rsidRPr="00C6793E">
        <w:rPr>
          <w:rFonts w:ascii="Arial" w:hAnsi="Arial" w:cs="Arial"/>
        </w:rPr>
        <w:t>los programas han genera</w:t>
      </w:r>
      <w:r w:rsidR="002624E2" w:rsidRPr="00C6793E">
        <w:rPr>
          <w:rFonts w:ascii="Arial" w:hAnsi="Arial" w:cs="Arial"/>
        </w:rPr>
        <w:t>do</w:t>
      </w:r>
      <w:r w:rsidR="00AE432C" w:rsidRPr="00C6793E">
        <w:rPr>
          <w:rFonts w:ascii="Arial" w:hAnsi="Arial" w:cs="Arial"/>
        </w:rPr>
        <w:t xml:space="preserve"> para facilitar la labor </w:t>
      </w:r>
      <w:r w:rsidR="002624E2" w:rsidRPr="00C6793E">
        <w:rPr>
          <w:rFonts w:ascii="Arial" w:hAnsi="Arial" w:cs="Arial"/>
        </w:rPr>
        <w:t xml:space="preserve">docente </w:t>
      </w:r>
      <w:r w:rsidR="00AE432C" w:rsidRPr="00C6793E">
        <w:rPr>
          <w:rFonts w:ascii="Arial" w:hAnsi="Arial" w:cs="Arial"/>
        </w:rPr>
        <w:t>y cómo tales estrategias inciden en la calidad del ejercicio profesoral, tr</w:t>
      </w:r>
      <w:r w:rsidRPr="00C6793E">
        <w:rPr>
          <w:rFonts w:ascii="Arial" w:hAnsi="Arial" w:cs="Arial"/>
        </w:rPr>
        <w:t>aducid</w:t>
      </w:r>
      <w:r w:rsidR="00AE432C" w:rsidRPr="00C6793E">
        <w:rPr>
          <w:rFonts w:ascii="Arial" w:hAnsi="Arial" w:cs="Arial"/>
        </w:rPr>
        <w:t>a</w:t>
      </w:r>
      <w:r w:rsidRPr="00C6793E">
        <w:rPr>
          <w:rFonts w:ascii="Arial" w:hAnsi="Arial" w:cs="Arial"/>
        </w:rPr>
        <w:t>s en mejores habilidades</w:t>
      </w:r>
      <w:r w:rsidR="00AE432C" w:rsidRPr="00C6793E">
        <w:rPr>
          <w:rFonts w:ascii="Arial" w:hAnsi="Arial" w:cs="Arial"/>
        </w:rPr>
        <w:t xml:space="preserve"> en la enseñanza, fortalecimiento de las </w:t>
      </w:r>
      <w:r w:rsidRPr="00C6793E">
        <w:rPr>
          <w:rFonts w:ascii="Arial" w:hAnsi="Arial" w:cs="Arial"/>
        </w:rPr>
        <w:t xml:space="preserve">destrezas </w:t>
      </w:r>
      <w:r w:rsidR="00AE432C" w:rsidRPr="00C6793E">
        <w:rPr>
          <w:rFonts w:ascii="Arial" w:hAnsi="Arial" w:cs="Arial"/>
        </w:rPr>
        <w:t xml:space="preserve">del aprendizaje e </w:t>
      </w:r>
      <w:r w:rsidRPr="00C6793E">
        <w:rPr>
          <w:rFonts w:ascii="Arial" w:hAnsi="Arial" w:cs="Arial"/>
        </w:rPr>
        <w:t xml:space="preserve">impacto pedagógico </w:t>
      </w:r>
      <w:r w:rsidR="00AE432C" w:rsidRPr="00C6793E">
        <w:rPr>
          <w:rFonts w:ascii="Arial" w:hAnsi="Arial" w:cs="Arial"/>
        </w:rPr>
        <w:t xml:space="preserve">en las </w:t>
      </w:r>
      <w:r w:rsidRPr="00C6793E">
        <w:rPr>
          <w:rFonts w:ascii="Arial" w:hAnsi="Arial" w:cs="Arial"/>
        </w:rPr>
        <w:t>didáctic</w:t>
      </w:r>
      <w:r w:rsidR="00AE432C" w:rsidRPr="00C6793E">
        <w:rPr>
          <w:rFonts w:ascii="Arial" w:hAnsi="Arial" w:cs="Arial"/>
        </w:rPr>
        <w:t>as utilizadas</w:t>
      </w:r>
      <w:r w:rsidRPr="00C6793E">
        <w:rPr>
          <w:rFonts w:ascii="Arial" w:hAnsi="Arial" w:cs="Arial"/>
        </w:rPr>
        <w:t xml:space="preserve">. </w:t>
      </w:r>
    </w:p>
    <w:p w:rsidR="00A62EF2" w:rsidRPr="00C6793E" w:rsidRDefault="00A62EF2" w:rsidP="002F320C">
      <w:pPr>
        <w:jc w:val="both"/>
        <w:rPr>
          <w:rFonts w:ascii="Arial" w:hAnsi="Arial" w:cs="Arial"/>
        </w:rPr>
      </w:pPr>
    </w:p>
    <w:p w:rsidR="00BD46CC" w:rsidRPr="00C6793E" w:rsidRDefault="00BD46CC" w:rsidP="002F320C">
      <w:pPr>
        <w:jc w:val="both"/>
        <w:rPr>
          <w:rFonts w:ascii="Arial" w:hAnsi="Arial" w:cs="Arial"/>
        </w:rPr>
      </w:pPr>
      <w:r w:rsidRPr="00C6793E">
        <w:rPr>
          <w:rFonts w:ascii="Arial" w:hAnsi="Arial" w:cs="Arial"/>
          <w:b/>
        </w:rPr>
        <w:t>USO DE ESTRATEGIAS TECNOLÓGICAS Y TECNICAS QUE FACILITARAN LOS APORTES DE LOS ASISTENTES</w:t>
      </w:r>
      <w:r w:rsidRPr="00C6793E">
        <w:rPr>
          <w:rFonts w:ascii="Arial" w:hAnsi="Arial" w:cs="Arial"/>
        </w:rPr>
        <w:t>.</w:t>
      </w:r>
    </w:p>
    <w:p w:rsidR="00BD46CC" w:rsidRPr="00C6793E" w:rsidRDefault="00BD46CC" w:rsidP="002F320C">
      <w:pPr>
        <w:jc w:val="both"/>
        <w:rPr>
          <w:rFonts w:ascii="Arial" w:hAnsi="Arial" w:cs="Arial"/>
        </w:rPr>
      </w:pPr>
    </w:p>
    <w:p w:rsidR="00BD46CC" w:rsidRDefault="00BD46CC" w:rsidP="002F320C">
      <w:pPr>
        <w:jc w:val="both"/>
        <w:rPr>
          <w:rFonts w:ascii="Arial" w:hAnsi="Arial" w:cs="Arial"/>
          <w:b/>
          <w:color w:val="FF0000"/>
        </w:rPr>
      </w:pPr>
      <w:r w:rsidRPr="00C6793E">
        <w:rPr>
          <w:rFonts w:ascii="Arial" w:hAnsi="Arial" w:cs="Arial"/>
        </w:rPr>
        <w:t>Empleando técnicas de Ideación los participantes al encuentro podrán apoyar el trabajo desarrollado por sus pares, comparti</w:t>
      </w:r>
      <w:r w:rsidR="00FF65D4" w:rsidRPr="00C6793E">
        <w:rPr>
          <w:rFonts w:ascii="Arial" w:hAnsi="Arial" w:cs="Arial"/>
        </w:rPr>
        <w:t xml:space="preserve">r </w:t>
      </w:r>
      <w:r w:rsidRPr="00C6793E">
        <w:rPr>
          <w:rFonts w:ascii="Arial" w:hAnsi="Arial" w:cs="Arial"/>
        </w:rPr>
        <w:t>sus impresiones y sugerencias</w:t>
      </w:r>
      <w:r w:rsidR="00FF65D4" w:rsidRPr="00C6793E">
        <w:rPr>
          <w:rFonts w:ascii="Arial" w:hAnsi="Arial" w:cs="Arial"/>
        </w:rPr>
        <w:t xml:space="preserve">, mediante una </w:t>
      </w:r>
      <w:r w:rsidRPr="00C6793E">
        <w:rPr>
          <w:rFonts w:ascii="Arial" w:hAnsi="Arial" w:cs="Arial"/>
        </w:rPr>
        <w:t xml:space="preserve">lluvia de ideas en los diferentes carteles ubicados estratégicamente en el auditorio Jesús Armando Rey Mariño, </w:t>
      </w:r>
      <w:r w:rsidR="000125CA" w:rsidRPr="00C6793E">
        <w:rPr>
          <w:rFonts w:ascii="Arial" w:hAnsi="Arial" w:cs="Arial"/>
        </w:rPr>
        <w:t>y por medio de la aplicación de t</w:t>
      </w:r>
      <w:r w:rsidR="002624E2" w:rsidRPr="00C6793E">
        <w:rPr>
          <w:rFonts w:ascii="Arial" w:hAnsi="Arial" w:cs="Arial"/>
        </w:rPr>
        <w:t xml:space="preserve">ormenta </w:t>
      </w:r>
      <w:r w:rsidR="000125CA" w:rsidRPr="00C6793E">
        <w:rPr>
          <w:rFonts w:ascii="Arial" w:hAnsi="Arial" w:cs="Arial"/>
        </w:rPr>
        <w:t>de ideas</w:t>
      </w:r>
      <w:r w:rsidR="000125CA" w:rsidRPr="002624E2">
        <w:rPr>
          <w:rFonts w:ascii="Arial" w:hAnsi="Arial" w:cs="Arial"/>
          <w:b/>
        </w:rPr>
        <w:t xml:space="preserve"> </w:t>
      </w:r>
      <w:hyperlink r:id="rId9" w:history="1">
        <w:r w:rsidR="003856A6" w:rsidRPr="001D1657">
          <w:rPr>
            <w:rStyle w:val="Hipervnculo"/>
            <w:rFonts w:ascii="Arial" w:hAnsi="Arial" w:cs="Arial"/>
            <w:b/>
          </w:rPr>
          <w:t>www.stormz.me</w:t>
        </w:r>
      </w:hyperlink>
    </w:p>
    <w:p w:rsidR="00FF65D4" w:rsidRDefault="00FF65D4" w:rsidP="002F320C">
      <w:pPr>
        <w:jc w:val="both"/>
        <w:rPr>
          <w:rFonts w:ascii="Arial" w:hAnsi="Arial" w:cs="Arial"/>
          <w:b/>
          <w:color w:val="FF0000"/>
        </w:rPr>
      </w:pPr>
    </w:p>
    <w:p w:rsidR="00FF65D4" w:rsidRDefault="00FF65D4" w:rsidP="002F320C">
      <w:pPr>
        <w:jc w:val="both"/>
        <w:rPr>
          <w:rFonts w:ascii="Arial" w:hAnsi="Arial" w:cs="Arial"/>
          <w:b/>
          <w:color w:val="FF0000"/>
        </w:rPr>
      </w:pPr>
    </w:p>
    <w:p w:rsidR="00F7426A" w:rsidRDefault="00F7426A" w:rsidP="002F320C">
      <w:pPr>
        <w:jc w:val="both"/>
        <w:rPr>
          <w:rFonts w:ascii="Arial" w:hAnsi="Arial" w:cs="Arial"/>
          <w:b/>
          <w:color w:val="FF0000"/>
        </w:rPr>
      </w:pPr>
    </w:p>
    <w:p w:rsidR="00F7426A" w:rsidRPr="00866496" w:rsidRDefault="00F7426A" w:rsidP="002F320C">
      <w:pPr>
        <w:jc w:val="both"/>
        <w:rPr>
          <w:rFonts w:ascii="Arial" w:hAnsi="Arial" w:cs="Arial"/>
          <w:b/>
          <w:color w:val="FF0000"/>
        </w:rPr>
      </w:pPr>
      <w:bookmarkStart w:id="0" w:name="_GoBack"/>
      <w:bookmarkEnd w:id="0"/>
    </w:p>
    <w:sectPr w:rsidR="00F7426A" w:rsidRPr="00866496" w:rsidSect="003743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F5F" w:rsidRDefault="00A54F5F" w:rsidP="0047183C">
      <w:r>
        <w:separator/>
      </w:r>
    </w:p>
  </w:endnote>
  <w:endnote w:type="continuationSeparator" w:id="0">
    <w:p w:rsidR="00A54F5F" w:rsidRDefault="00A54F5F" w:rsidP="0047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D4D" w:rsidRDefault="00C50D4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08480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F320C" w:rsidRDefault="002F320C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56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56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183C" w:rsidRPr="0047183C" w:rsidRDefault="0047183C">
    <w:pPr>
      <w:pStyle w:val="Piedepgina"/>
      <w:rPr>
        <w:lang w:val="es-C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D4D" w:rsidRDefault="00C50D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F5F" w:rsidRDefault="00A54F5F" w:rsidP="0047183C">
      <w:r>
        <w:separator/>
      </w:r>
    </w:p>
  </w:footnote>
  <w:footnote w:type="continuationSeparator" w:id="0">
    <w:p w:rsidR="00A54F5F" w:rsidRDefault="00A54F5F" w:rsidP="00471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D4D" w:rsidRDefault="00C50D4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color w:val="1F497D" w:themeColor="text2"/>
        <w:sz w:val="28"/>
        <w:szCs w:val="28"/>
      </w:rPr>
      <w:alias w:val="Título"/>
      <w:id w:val="77887899"/>
      <w:placeholder>
        <w:docPart w:val="A8D31C55F8ED423894015B80A076485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7183C" w:rsidRDefault="00EF7853" w:rsidP="0047183C">
        <w:pPr>
          <w:pStyle w:val="Encabezado"/>
          <w:tabs>
            <w:tab w:val="left" w:pos="2580"/>
            <w:tab w:val="left" w:pos="2985"/>
          </w:tabs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  <w:lang w:val="es-CO"/>
          </w:rPr>
          <w:t>Instructivo General</w:t>
        </w:r>
      </w:p>
    </w:sdtContent>
  </w:sdt>
  <w:sdt>
    <w:sdtPr>
      <w:rPr>
        <w:rFonts w:ascii="Arial" w:hAnsi="Arial" w:cs="Arial"/>
        <w:color w:val="4F81BD" w:themeColor="accent1"/>
        <w:sz w:val="22"/>
      </w:rPr>
      <w:alias w:val="Subtítulo"/>
      <w:id w:val="77887903"/>
      <w:placeholder>
        <w:docPart w:val="BC56FA02F6FF443A83C13CCDFD0C6FF9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47183C" w:rsidRDefault="00EF7853" w:rsidP="0047183C">
        <w:pPr>
          <w:pStyle w:val="Encabezado"/>
          <w:tabs>
            <w:tab w:val="left" w:pos="2580"/>
            <w:tab w:val="left" w:pos="2985"/>
          </w:tabs>
          <w:jc w:val="right"/>
          <w:rPr>
            <w:color w:val="4F81BD" w:themeColor="accent1"/>
          </w:rPr>
        </w:pPr>
        <w:r>
          <w:rPr>
            <w:rFonts w:ascii="Arial" w:hAnsi="Arial" w:cs="Arial"/>
            <w:color w:val="4F81BD" w:themeColor="accent1"/>
            <w:sz w:val="22"/>
            <w:lang w:val="es-CO"/>
          </w:rPr>
          <w:t xml:space="preserve">Encuentro de </w:t>
        </w:r>
        <w:r w:rsidR="00973703">
          <w:rPr>
            <w:rFonts w:ascii="Arial" w:hAnsi="Arial" w:cs="Arial"/>
            <w:color w:val="4F81BD" w:themeColor="accent1"/>
            <w:sz w:val="22"/>
            <w:lang w:val="es-CO"/>
          </w:rPr>
          <w:t xml:space="preserve">Facultades y Programas </w:t>
        </w:r>
        <w:r>
          <w:rPr>
            <w:rFonts w:ascii="Arial" w:hAnsi="Arial" w:cs="Arial"/>
            <w:color w:val="4F81BD" w:themeColor="accent1"/>
            <w:sz w:val="22"/>
            <w:lang w:val="es-CO"/>
          </w:rPr>
          <w:t>201</w:t>
        </w:r>
        <w:r w:rsidR="00C50D4D">
          <w:rPr>
            <w:rFonts w:ascii="Arial" w:hAnsi="Arial" w:cs="Arial"/>
            <w:color w:val="4F81BD" w:themeColor="accent1"/>
            <w:sz w:val="22"/>
            <w:lang w:val="es-CO"/>
          </w:rPr>
          <w:t>6</w:t>
        </w:r>
      </w:p>
    </w:sdtContent>
  </w:sdt>
  <w:sdt>
    <w:sdtPr>
      <w:rPr>
        <w:color w:val="7F7F7F" w:themeColor="text1" w:themeTint="80"/>
      </w:rPr>
      <w:alias w:val="Autor"/>
      <w:id w:val="77887908"/>
      <w:placeholder>
        <w:docPart w:val="B7F4ADE70F8041B182D3EDF8746AE481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47183C" w:rsidRDefault="00EF7853" w:rsidP="0047183C">
        <w:pPr>
          <w:pStyle w:val="Encabezad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  <w:lang w:val="es-CO"/>
          </w:rPr>
          <w:t>Vicerrectoría Académica – Dirección de Currículo</w:t>
        </w:r>
      </w:p>
    </w:sdtContent>
  </w:sdt>
  <w:p w:rsidR="0047183C" w:rsidRDefault="0047183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D4D" w:rsidRDefault="00C50D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8"/>
    <w:multiLevelType w:val="hybridMultilevel"/>
    <w:tmpl w:val="7E8C38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7DE6"/>
    <w:multiLevelType w:val="hybridMultilevel"/>
    <w:tmpl w:val="26E81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0D1D"/>
    <w:multiLevelType w:val="hybridMultilevel"/>
    <w:tmpl w:val="8FFC5B7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FD0CE2"/>
    <w:multiLevelType w:val="hybridMultilevel"/>
    <w:tmpl w:val="42F403F0"/>
    <w:lvl w:ilvl="0" w:tplc="48740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1D60DC"/>
    <w:multiLevelType w:val="hybridMultilevel"/>
    <w:tmpl w:val="80F0D7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D2D88"/>
    <w:multiLevelType w:val="hybridMultilevel"/>
    <w:tmpl w:val="4914F09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465D3"/>
    <w:multiLevelType w:val="hybridMultilevel"/>
    <w:tmpl w:val="81A4F6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D0F92"/>
    <w:multiLevelType w:val="hybridMultilevel"/>
    <w:tmpl w:val="FBEAEE7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F5405B"/>
    <w:multiLevelType w:val="hybridMultilevel"/>
    <w:tmpl w:val="B3788BD6"/>
    <w:lvl w:ilvl="0" w:tplc="6436D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652FF"/>
    <w:multiLevelType w:val="hybridMultilevel"/>
    <w:tmpl w:val="77FEEDFE"/>
    <w:lvl w:ilvl="0" w:tplc="24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07357C3"/>
    <w:multiLevelType w:val="hybridMultilevel"/>
    <w:tmpl w:val="47A84AE0"/>
    <w:lvl w:ilvl="0" w:tplc="C8EEDF6E">
      <w:numFmt w:val="bullet"/>
      <w:lvlText w:val="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2256DFB"/>
    <w:multiLevelType w:val="hybridMultilevel"/>
    <w:tmpl w:val="5D1ECFF2"/>
    <w:lvl w:ilvl="0" w:tplc="C8EEDF6E">
      <w:numFmt w:val="bullet"/>
      <w:lvlText w:val=""/>
      <w:lvlJc w:val="left"/>
      <w:pPr>
        <w:ind w:left="1776" w:hanging="360"/>
      </w:pPr>
      <w:rPr>
        <w:rFonts w:ascii="Symbol" w:eastAsiaTheme="minorEastAsia" w:hAnsi="Symbol" w:cstheme="minorBidi" w:hint="default"/>
      </w:rPr>
    </w:lvl>
    <w:lvl w:ilvl="1" w:tplc="2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B237502"/>
    <w:multiLevelType w:val="hybridMultilevel"/>
    <w:tmpl w:val="63CCFFF0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C2A6659"/>
    <w:multiLevelType w:val="hybridMultilevel"/>
    <w:tmpl w:val="52AE73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370BE"/>
    <w:multiLevelType w:val="hybridMultilevel"/>
    <w:tmpl w:val="F88CC5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65E57"/>
    <w:multiLevelType w:val="hybridMultilevel"/>
    <w:tmpl w:val="50FC6286"/>
    <w:lvl w:ilvl="0" w:tplc="0818F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14"/>
  </w:num>
  <w:num w:numId="8">
    <w:abstractNumId w:val="1"/>
  </w:num>
  <w:num w:numId="9">
    <w:abstractNumId w:val="11"/>
  </w:num>
  <w:num w:numId="10">
    <w:abstractNumId w:val="8"/>
  </w:num>
  <w:num w:numId="11">
    <w:abstractNumId w:val="3"/>
  </w:num>
  <w:num w:numId="12">
    <w:abstractNumId w:val="15"/>
  </w:num>
  <w:num w:numId="13">
    <w:abstractNumId w:val="5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D6"/>
    <w:rsid w:val="000125CA"/>
    <w:rsid w:val="000754C4"/>
    <w:rsid w:val="000A3E38"/>
    <w:rsid w:val="000D0687"/>
    <w:rsid w:val="00100DCD"/>
    <w:rsid w:val="00106249"/>
    <w:rsid w:val="00137C0C"/>
    <w:rsid w:val="00145D06"/>
    <w:rsid w:val="00150EB3"/>
    <w:rsid w:val="001D5571"/>
    <w:rsid w:val="002624E2"/>
    <w:rsid w:val="00273FBD"/>
    <w:rsid w:val="0028520A"/>
    <w:rsid w:val="00293AAB"/>
    <w:rsid w:val="002C7C7A"/>
    <w:rsid w:val="002E4728"/>
    <w:rsid w:val="002F320C"/>
    <w:rsid w:val="00341E39"/>
    <w:rsid w:val="00374388"/>
    <w:rsid w:val="00374A17"/>
    <w:rsid w:val="003856A6"/>
    <w:rsid w:val="003B012A"/>
    <w:rsid w:val="003E0BC0"/>
    <w:rsid w:val="004564DD"/>
    <w:rsid w:val="0047183C"/>
    <w:rsid w:val="004777DF"/>
    <w:rsid w:val="004B4E20"/>
    <w:rsid w:val="004C450E"/>
    <w:rsid w:val="004D758A"/>
    <w:rsid w:val="00500300"/>
    <w:rsid w:val="005208FD"/>
    <w:rsid w:val="00557609"/>
    <w:rsid w:val="00583551"/>
    <w:rsid w:val="005947CD"/>
    <w:rsid w:val="005A7C08"/>
    <w:rsid w:val="005D2620"/>
    <w:rsid w:val="00613AF3"/>
    <w:rsid w:val="00634C54"/>
    <w:rsid w:val="00687317"/>
    <w:rsid w:val="006B5D57"/>
    <w:rsid w:val="00730C40"/>
    <w:rsid w:val="007572A0"/>
    <w:rsid w:val="0078592C"/>
    <w:rsid w:val="007D2D85"/>
    <w:rsid w:val="007D3745"/>
    <w:rsid w:val="007E2F03"/>
    <w:rsid w:val="00801219"/>
    <w:rsid w:val="00821417"/>
    <w:rsid w:val="00866496"/>
    <w:rsid w:val="008B330D"/>
    <w:rsid w:val="008B3559"/>
    <w:rsid w:val="009211E2"/>
    <w:rsid w:val="009245CC"/>
    <w:rsid w:val="00956E88"/>
    <w:rsid w:val="00966A61"/>
    <w:rsid w:val="009720E6"/>
    <w:rsid w:val="00973703"/>
    <w:rsid w:val="009F3B33"/>
    <w:rsid w:val="00A454CF"/>
    <w:rsid w:val="00A46738"/>
    <w:rsid w:val="00A54F5F"/>
    <w:rsid w:val="00A62EF2"/>
    <w:rsid w:val="00A72273"/>
    <w:rsid w:val="00AE3C6B"/>
    <w:rsid w:val="00AE432C"/>
    <w:rsid w:val="00B04731"/>
    <w:rsid w:val="00B127EA"/>
    <w:rsid w:val="00B62939"/>
    <w:rsid w:val="00BA3AF8"/>
    <w:rsid w:val="00BC304E"/>
    <w:rsid w:val="00BD46CC"/>
    <w:rsid w:val="00C22A16"/>
    <w:rsid w:val="00C43C3E"/>
    <w:rsid w:val="00C50D4D"/>
    <w:rsid w:val="00C6793E"/>
    <w:rsid w:val="00CD12D6"/>
    <w:rsid w:val="00CD3412"/>
    <w:rsid w:val="00CD473B"/>
    <w:rsid w:val="00CE558F"/>
    <w:rsid w:val="00D312FB"/>
    <w:rsid w:val="00D64D97"/>
    <w:rsid w:val="00DC2BE3"/>
    <w:rsid w:val="00DE3302"/>
    <w:rsid w:val="00E26715"/>
    <w:rsid w:val="00E36469"/>
    <w:rsid w:val="00E65468"/>
    <w:rsid w:val="00E67E4F"/>
    <w:rsid w:val="00E83B42"/>
    <w:rsid w:val="00EF7853"/>
    <w:rsid w:val="00F06906"/>
    <w:rsid w:val="00F34C90"/>
    <w:rsid w:val="00F372E7"/>
    <w:rsid w:val="00F57234"/>
    <w:rsid w:val="00F7426A"/>
    <w:rsid w:val="00F76BC1"/>
    <w:rsid w:val="00FB16A9"/>
    <w:rsid w:val="00FB24F8"/>
    <w:rsid w:val="00FB3AC9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docId w15:val="{C337E1D0-8E38-475C-93C1-0D92ABA0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2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D1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D12D6"/>
    <w:pPr>
      <w:ind w:left="708"/>
    </w:pPr>
  </w:style>
  <w:style w:type="table" w:styleId="Tablaconcuadrcula">
    <w:name w:val="Table Grid"/>
    <w:basedOn w:val="Tablanormal"/>
    <w:uiPriority w:val="59"/>
    <w:rsid w:val="002C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B4E20"/>
    <w:rPr>
      <w:color w:val="0000FF"/>
      <w:u w:val="single"/>
    </w:rPr>
  </w:style>
  <w:style w:type="paragraph" w:customStyle="1" w:styleId="titulo">
    <w:name w:val="titulo"/>
    <w:basedOn w:val="Normal"/>
    <w:rsid w:val="004B4E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CO" w:eastAsia="es-CO"/>
    </w:rPr>
  </w:style>
  <w:style w:type="character" w:customStyle="1" w:styleId="creditoautor">
    <w:name w:val="creditoautor"/>
    <w:basedOn w:val="Fuentedeprrafopredeter"/>
    <w:rsid w:val="004B4E20"/>
  </w:style>
  <w:style w:type="character" w:customStyle="1" w:styleId="apple-converted-space">
    <w:name w:val="apple-converted-space"/>
    <w:basedOn w:val="Fuentedeprrafopredeter"/>
    <w:rsid w:val="004B4E20"/>
  </w:style>
  <w:style w:type="character" w:styleId="Textoennegrita">
    <w:name w:val="Strong"/>
    <w:basedOn w:val="Fuentedeprrafopredeter"/>
    <w:uiPriority w:val="22"/>
    <w:qFormat/>
    <w:rsid w:val="000754C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718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183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718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83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18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83C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quiroga634@unab.edu.co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ormz.me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ormz.me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D31C55F8ED423894015B80A0764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0FC27-AB56-493C-9E5B-E29A7FABA1C9}"/>
      </w:docPartPr>
      <w:docPartBody>
        <w:p w:rsidR="00233FEA" w:rsidRDefault="00E90A7F" w:rsidP="00E90A7F">
          <w:pPr>
            <w:pStyle w:val="A8D31C55F8ED423894015B80A0764850"/>
          </w:pPr>
          <w:r>
            <w:rPr>
              <w:b/>
              <w:bCs/>
              <w:color w:val="44546A" w:themeColor="text2"/>
              <w:sz w:val="28"/>
              <w:szCs w:val="28"/>
              <w:lang w:val="es-ES"/>
            </w:rPr>
            <w:t>[Escriba el título del documento]</w:t>
          </w:r>
        </w:p>
      </w:docPartBody>
    </w:docPart>
    <w:docPart>
      <w:docPartPr>
        <w:name w:val="BC56FA02F6FF443A83C13CCDFD0C6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B2E8A-7957-4A99-8309-761284478306}"/>
      </w:docPartPr>
      <w:docPartBody>
        <w:p w:rsidR="00233FEA" w:rsidRDefault="00E90A7F" w:rsidP="00E90A7F">
          <w:pPr>
            <w:pStyle w:val="BC56FA02F6FF443A83C13CCDFD0C6FF9"/>
          </w:pPr>
          <w:r>
            <w:rPr>
              <w:color w:val="5B9BD5" w:themeColor="accent1"/>
              <w:lang w:val="es-ES"/>
            </w:rPr>
            <w:t>[Escriba el subtítulo del documento]</w:t>
          </w:r>
        </w:p>
      </w:docPartBody>
    </w:docPart>
    <w:docPart>
      <w:docPartPr>
        <w:name w:val="B7F4ADE70F8041B182D3EDF8746AE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623A8-8C12-4AE2-A7A1-F321245E8F7D}"/>
      </w:docPartPr>
      <w:docPartBody>
        <w:p w:rsidR="00233FEA" w:rsidRDefault="00E90A7F" w:rsidP="00E90A7F">
          <w:pPr>
            <w:pStyle w:val="B7F4ADE70F8041B182D3EDF8746AE481"/>
          </w:pPr>
          <w:r>
            <w:rPr>
              <w:color w:val="808080" w:themeColor="text1" w:themeTint="7F"/>
              <w:lang w:val="es-ES"/>
            </w:rP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7F"/>
    <w:rsid w:val="00003DCD"/>
    <w:rsid w:val="00233FEA"/>
    <w:rsid w:val="002627FD"/>
    <w:rsid w:val="0037389B"/>
    <w:rsid w:val="003B6386"/>
    <w:rsid w:val="005E304C"/>
    <w:rsid w:val="007E402E"/>
    <w:rsid w:val="00834A8F"/>
    <w:rsid w:val="00892BEE"/>
    <w:rsid w:val="009E5130"/>
    <w:rsid w:val="00BA77FA"/>
    <w:rsid w:val="00DB0E94"/>
    <w:rsid w:val="00DB3329"/>
    <w:rsid w:val="00E90A7F"/>
    <w:rsid w:val="00F3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8D31C55F8ED423894015B80A0764850">
    <w:name w:val="A8D31C55F8ED423894015B80A0764850"/>
    <w:rsid w:val="00E90A7F"/>
  </w:style>
  <w:style w:type="paragraph" w:customStyle="1" w:styleId="BC56FA02F6FF443A83C13CCDFD0C6FF9">
    <w:name w:val="BC56FA02F6FF443A83C13CCDFD0C6FF9"/>
    <w:rsid w:val="00E90A7F"/>
  </w:style>
  <w:style w:type="paragraph" w:customStyle="1" w:styleId="B7F4ADE70F8041B182D3EDF8746AE481">
    <w:name w:val="B7F4ADE70F8041B182D3EDF8746AE481"/>
    <w:rsid w:val="00E90A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General</vt:lpstr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General</dc:title>
  <dc:subject>Encuentro de Facultades y Programas 2016</dc:subject>
  <dc:creator>Vicerrectoría Académica – Dirección de Currículo</dc:creator>
  <cp:lastModifiedBy>Victor Manuel Sarmiento Gomez</cp:lastModifiedBy>
  <cp:revision>2</cp:revision>
  <cp:lastPrinted>2014-12-01T15:17:00Z</cp:lastPrinted>
  <dcterms:created xsi:type="dcterms:W3CDTF">2016-11-22T15:44:00Z</dcterms:created>
  <dcterms:modified xsi:type="dcterms:W3CDTF">2016-11-22T15:44:00Z</dcterms:modified>
</cp:coreProperties>
</file>