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C31" w:rsidRDefault="007A77F1">
      <w:pPr>
        <w:spacing w:line="240" w:lineRule="auto"/>
        <w:jc w:val="center"/>
        <w:rPr>
          <w:b/>
        </w:rPr>
      </w:pPr>
      <w:r>
        <w:rPr>
          <w:b/>
        </w:rPr>
        <w:t>Noticias de la sección de Economía de Vanguardia (Semana del 9 al 15 de septiembre del 2020)</w:t>
      </w:r>
    </w:p>
    <w:p w:rsidR="00700C31" w:rsidRDefault="00700C31">
      <w:pPr>
        <w:spacing w:line="240" w:lineRule="auto"/>
        <w:jc w:val="center"/>
        <w:rPr>
          <w:b/>
        </w:rPr>
      </w:pPr>
    </w:p>
    <w:p w:rsidR="00700C31" w:rsidRDefault="007A77F1">
      <w:pPr>
        <w:spacing w:line="240" w:lineRule="auto"/>
        <w:rPr>
          <w:b/>
        </w:rPr>
      </w:pPr>
      <w:r>
        <w:rPr>
          <w:b/>
        </w:rPr>
        <w:t>Integrantes:</w:t>
      </w:r>
    </w:p>
    <w:p w:rsidR="00700C31" w:rsidRDefault="007A77F1">
      <w:pPr>
        <w:spacing w:line="240" w:lineRule="auto"/>
      </w:pPr>
      <w:r>
        <w:t xml:space="preserve">-Laura </w:t>
      </w:r>
      <w:proofErr w:type="spellStart"/>
      <w:r>
        <w:t>Nathalia</w:t>
      </w:r>
      <w:proofErr w:type="spellEnd"/>
      <w:r>
        <w:t xml:space="preserve"> Quintero Ariza</w:t>
      </w:r>
    </w:p>
    <w:p w:rsidR="00700C31" w:rsidRDefault="007A77F1">
      <w:pPr>
        <w:spacing w:line="240" w:lineRule="auto"/>
      </w:pPr>
      <w:r>
        <w:t>-Laura Juliana Niño Torres</w:t>
      </w:r>
    </w:p>
    <w:p w:rsidR="00700C31" w:rsidRDefault="007A77F1">
      <w:pPr>
        <w:spacing w:line="240" w:lineRule="auto"/>
      </w:pPr>
      <w:r>
        <w:t>-María Paula Parada Villamizar</w:t>
      </w:r>
    </w:p>
    <w:p w:rsidR="00700C31" w:rsidRDefault="00700C31">
      <w:pPr>
        <w:spacing w:line="240" w:lineRule="auto"/>
      </w:pPr>
    </w:p>
    <w:p w:rsidR="00700C31" w:rsidRDefault="007A77F1">
      <w:pPr>
        <w:spacing w:line="240" w:lineRule="auto"/>
        <w:rPr>
          <w:b/>
        </w:rPr>
      </w:pPr>
      <w:r>
        <w:rPr>
          <w:b/>
        </w:rPr>
        <w:t>ANÁLISIS</w:t>
      </w:r>
    </w:p>
    <w:p w:rsidR="00700C31" w:rsidRDefault="00700C31">
      <w:pPr>
        <w:spacing w:line="240" w:lineRule="auto"/>
        <w:rPr>
          <w:b/>
        </w:rPr>
      </w:pPr>
    </w:p>
    <w:p w:rsidR="00700C31" w:rsidRDefault="007A77F1">
      <w:pPr>
        <w:spacing w:line="240" w:lineRule="auto"/>
      </w:pPr>
      <w:r>
        <w:t>Durante la semana del 9 al 15 de septiembre se recolectó información de 21 noticias del medio “</w:t>
      </w:r>
      <w:r>
        <w:rPr>
          <w:b/>
        </w:rPr>
        <w:t>Vanguardia</w:t>
      </w:r>
      <w:r>
        <w:t>” en la sección de economía, 3 noticias por día. Se analizó semióticamente titulares, fuentes, sesgo noticioso y los tipo de imágenes que se presentaro</w:t>
      </w:r>
      <w:r>
        <w:t xml:space="preserve">n durante los días establecidos, comparando los resultados con el análisis de semana anterior del 2 al  8 de septiembre para identificar las diferencias, similitudes y tendencias en cuanto a lo periodístico. </w:t>
      </w:r>
    </w:p>
    <w:p w:rsidR="00700C31" w:rsidRDefault="007A77F1">
      <w:pPr>
        <w:spacing w:line="240" w:lineRule="auto"/>
      </w:pPr>
      <w:r>
        <w:rPr>
          <w:noProof/>
          <w:lang w:val="es-E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-66674</wp:posOffset>
            </wp:positionH>
            <wp:positionV relativeFrom="paragraph">
              <wp:posOffset>195263</wp:posOffset>
            </wp:positionV>
            <wp:extent cx="2820130" cy="1747838"/>
            <wp:effectExtent l="0" t="0" r="0" b="0"/>
            <wp:wrapSquare wrapText="bothSides" distT="114300" distB="114300" distL="114300" distR="114300"/>
            <wp:docPr id="5" name="image4.png" descr="Grá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Gráfic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0130" cy="1747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00C31" w:rsidRDefault="00700C31">
      <w:pPr>
        <w:spacing w:line="240" w:lineRule="auto"/>
      </w:pPr>
    </w:p>
    <w:p w:rsidR="00700C31" w:rsidRDefault="007A77F1">
      <w:pPr>
        <w:spacing w:line="240" w:lineRule="auto"/>
      </w:pPr>
      <w:r>
        <w:t>El análisis cuantitativo realizado muestra q</w:t>
      </w:r>
      <w:r>
        <w:t xml:space="preserve">ue las noticias presentan mayor cantidad de  Titulares de </w:t>
      </w:r>
      <w:r>
        <w:rPr>
          <w:b/>
        </w:rPr>
        <w:t>Expectativa</w:t>
      </w:r>
      <w:r>
        <w:t xml:space="preserve"> (</w:t>
      </w:r>
      <w:r>
        <w:rPr>
          <w:b/>
        </w:rPr>
        <w:t>66,7%</w:t>
      </w:r>
      <w:r>
        <w:t xml:space="preserve"> que refiere a 14), este dato se mantuvo desde el análisis de la semana pasada, que con un 42,9%, era el titular más usado. Posiblemente se usa este tipo</w:t>
      </w:r>
      <w:bookmarkStart w:id="0" w:name="_GoBack"/>
      <w:bookmarkEnd w:id="0"/>
      <w:r>
        <w:t xml:space="preserve"> de titular porque al ser n</w:t>
      </w:r>
      <w:r>
        <w:t xml:space="preserve">oticias </w:t>
      </w:r>
      <w:r>
        <w:t>económicas, suelen tender a un contenido té</w:t>
      </w:r>
      <w:r>
        <w:t>cnico y formal que puede aburrir al público, a</w:t>
      </w:r>
      <w:r>
        <w:t>sí que se utiliza este en</w:t>
      </w:r>
      <w:r>
        <w:t xml:space="preserve">cabezado que propone una expectativa sobre el resultado para </w:t>
      </w:r>
      <w:r>
        <w:t>atraer más audiencia y llamar la atención de quien la vea, siguiéndole en</w:t>
      </w:r>
      <w:r>
        <w:t xml:space="preserve"> cantidad </w:t>
      </w:r>
      <w:r>
        <w:t xml:space="preserve">están los titulares </w:t>
      </w:r>
      <w:r>
        <w:rPr>
          <w:b/>
        </w:rPr>
        <w:t>técnicos</w:t>
      </w:r>
      <w:r>
        <w:t xml:space="preserve">, que bajaron en número a un </w:t>
      </w:r>
      <w:r>
        <w:rPr>
          <w:b/>
        </w:rPr>
        <w:t xml:space="preserve">19%, </w:t>
      </w:r>
      <w:r>
        <w:t xml:space="preserve">es decir, solo 4 noticias esta semana usaron una terminología que no es de fácil comprensión, luego observamos a los titulares </w:t>
      </w:r>
      <w:r>
        <w:rPr>
          <w:b/>
        </w:rPr>
        <w:t xml:space="preserve">sensacionalistas </w:t>
      </w:r>
      <w:r>
        <w:t>que aparecieron solo en 2 noticias con u</w:t>
      </w:r>
      <w:r>
        <w:t xml:space="preserve">n </w:t>
      </w:r>
      <w:r>
        <w:rPr>
          <w:b/>
        </w:rPr>
        <w:t xml:space="preserve">9,5%, </w:t>
      </w:r>
      <w:r>
        <w:t>bajando en cantidad a comparación de la semana pasada</w:t>
      </w:r>
      <w:r>
        <w:rPr>
          <w:b/>
        </w:rPr>
        <w:t xml:space="preserve"> </w:t>
      </w:r>
      <w:r>
        <w:t xml:space="preserve">y por último, los </w:t>
      </w:r>
      <w:r>
        <w:rPr>
          <w:b/>
        </w:rPr>
        <w:t xml:space="preserve">confusos, </w:t>
      </w:r>
      <w:r>
        <w:t xml:space="preserve"> con una sola noticia  (</w:t>
      </w:r>
      <w:r>
        <w:rPr>
          <w:b/>
        </w:rPr>
        <w:t>4,8%)</w:t>
      </w:r>
      <w:r>
        <w:t>, esta semana se identificaron pocos de estos tipos de titulares y fueron reemplazados con los de expectativa.</w:t>
      </w:r>
    </w:p>
    <w:p w:rsidR="00700C31" w:rsidRDefault="007A77F1">
      <w:pPr>
        <w:spacing w:line="240" w:lineRule="auto"/>
      </w:pPr>
      <w:r>
        <w:rPr>
          <w:noProof/>
          <w:lang w:val="es-ES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2819400</wp:posOffset>
            </wp:positionH>
            <wp:positionV relativeFrom="paragraph">
              <wp:posOffset>190129</wp:posOffset>
            </wp:positionV>
            <wp:extent cx="2911800" cy="1791071"/>
            <wp:effectExtent l="0" t="0" r="0" b="0"/>
            <wp:wrapSquare wrapText="bothSides" distT="114300" distB="114300" distL="114300" distR="114300"/>
            <wp:docPr id="4" name="image1.png" descr="Grá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ráfic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1800" cy="1791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00C31" w:rsidRDefault="007A77F1">
      <w:pPr>
        <w:spacing w:line="240" w:lineRule="auto"/>
      </w:pPr>
      <w:r>
        <w:t>En el análisis de fuente</w:t>
      </w:r>
      <w:r>
        <w:t xml:space="preserve">s se concluye, por un porcentaje de </w:t>
      </w:r>
      <w:r>
        <w:rPr>
          <w:b/>
        </w:rPr>
        <w:t xml:space="preserve">61,9% </w:t>
      </w:r>
      <w:r>
        <w:t xml:space="preserve">(13 noticias) que las fuentes </w:t>
      </w:r>
      <w:r>
        <w:rPr>
          <w:b/>
        </w:rPr>
        <w:t>oficiales</w:t>
      </w:r>
      <w:r>
        <w:t xml:space="preserve"> son a las que el periódico Vanguardia acudió en los días 9 a 15 de septiembre, dando a entender que es común recibir información directamente de las corporaciones, entidades </w:t>
      </w:r>
      <w:r>
        <w:t xml:space="preserve">u organizaciones que el estado posee, para representar un rol de liderazgo y poder; comparándolo con el anterior análisis que tuvo </w:t>
      </w:r>
      <w:r>
        <w:rPr>
          <w:b/>
        </w:rPr>
        <w:t xml:space="preserve">38,1% </w:t>
      </w:r>
      <w:r>
        <w:t xml:space="preserve">(8 noticias), se mantuvo con una leve disminución de 1 noticia con esa fuente. Luego, le sigue la fuente de </w:t>
      </w:r>
      <w:r>
        <w:rPr>
          <w:b/>
        </w:rPr>
        <w:t>expertos</w:t>
      </w:r>
      <w:r>
        <w:t>, e</w:t>
      </w:r>
      <w:r>
        <w:t xml:space="preserve">n el anterior análisis se refleja un </w:t>
      </w:r>
      <w:proofErr w:type="spellStart"/>
      <w:r>
        <w:t>minimo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de opinión en la fuente con sólo 3 noticias que recurrieron a esta, lo que al contrario sucede en esta semana con </w:t>
      </w:r>
      <w:r>
        <w:rPr>
          <w:b/>
        </w:rPr>
        <w:t>23,8%</w:t>
      </w:r>
      <w:r>
        <w:t xml:space="preserve"> (5 noticias), lo que indica que la variación del acudir a esta información depende d</w:t>
      </w:r>
      <w:r>
        <w:t xml:space="preserve">el contexto de la noticia. Y por último la fuente </w:t>
      </w:r>
      <w:r>
        <w:rPr>
          <w:b/>
        </w:rPr>
        <w:t xml:space="preserve">ciudadana  </w:t>
      </w:r>
      <w:r>
        <w:t xml:space="preserve">que se mantuvo igual a la de la semana anterior con un </w:t>
      </w:r>
      <w:r>
        <w:rPr>
          <w:b/>
        </w:rPr>
        <w:t>4,8%</w:t>
      </w:r>
      <w:r>
        <w:t xml:space="preserve">, es decir, 1 noticia. Algo poco común se muestra con </w:t>
      </w:r>
      <w:r>
        <w:lastRenderedPageBreak/>
        <w:t xml:space="preserve">porcentaje de </w:t>
      </w:r>
      <w:r>
        <w:rPr>
          <w:b/>
        </w:rPr>
        <w:t>4,8%</w:t>
      </w:r>
      <w:r>
        <w:t xml:space="preserve"> (1 noticia), </w:t>
      </w:r>
      <w:r>
        <w:rPr>
          <w:b/>
        </w:rPr>
        <w:t>sin fuente</w:t>
      </w:r>
      <w:r>
        <w:t>, lo que crea un cuestionamiento por par</w:t>
      </w:r>
      <w:r>
        <w:t xml:space="preserve">te del </w:t>
      </w:r>
      <w:proofErr w:type="spellStart"/>
      <w:r>
        <w:t>periodico</w:t>
      </w:r>
      <w:proofErr w:type="spellEnd"/>
      <w:r>
        <w:t xml:space="preserve"> al no tener un fundamento claro sobre uno de sus contenidos.</w:t>
      </w:r>
    </w:p>
    <w:p w:rsidR="00700C31" w:rsidRDefault="00700C31">
      <w:pPr>
        <w:spacing w:line="240" w:lineRule="auto"/>
      </w:pPr>
    </w:p>
    <w:p w:rsidR="00700C31" w:rsidRDefault="007A77F1">
      <w:pPr>
        <w:spacing w:line="240" w:lineRule="auto"/>
      </w:pPr>
      <w:r>
        <w:rPr>
          <w:noProof/>
          <w:lang w:val="es-ES"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-361949</wp:posOffset>
            </wp:positionH>
            <wp:positionV relativeFrom="paragraph">
              <wp:posOffset>142875</wp:posOffset>
            </wp:positionV>
            <wp:extent cx="2869589" cy="1776413"/>
            <wp:effectExtent l="0" t="0" r="0" b="0"/>
            <wp:wrapSquare wrapText="bothSides" distT="114300" distB="114300" distL="114300" distR="114300"/>
            <wp:docPr id="2" name="image3.png" descr="Grá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áfic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9589" cy="1776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00C31" w:rsidRDefault="007A77F1">
      <w:pPr>
        <w:spacing w:line="240" w:lineRule="auto"/>
      </w:pPr>
      <w:r>
        <w:t xml:space="preserve">En cuanto al sesgo noticioso se observa que esta semana subió el porcentaje de narraciones </w:t>
      </w:r>
      <w:r>
        <w:rPr>
          <w:b/>
        </w:rPr>
        <w:t xml:space="preserve">neutras </w:t>
      </w:r>
      <w:r>
        <w:t xml:space="preserve">de un 42,9% a un </w:t>
      </w:r>
      <w:r>
        <w:rPr>
          <w:b/>
        </w:rPr>
        <w:t>66, 7%</w:t>
      </w:r>
      <w:r>
        <w:t>(14 noticias), esto muestra que vanguardia en la secc</w:t>
      </w:r>
      <w:r>
        <w:t xml:space="preserve">ión económica tiende a narrar según los hechos e información que se le presenta. En sesgo </w:t>
      </w:r>
      <w:r>
        <w:rPr>
          <w:b/>
        </w:rPr>
        <w:t xml:space="preserve">positivo, </w:t>
      </w:r>
      <w:r>
        <w:t>habían aparecido 9 noticias, esta semana se identificaron 5 (</w:t>
      </w:r>
      <w:r>
        <w:rPr>
          <w:b/>
        </w:rPr>
        <w:t>23,8%</w:t>
      </w:r>
      <w:r>
        <w:t xml:space="preserve">), por otro lado, en el sesgo </w:t>
      </w:r>
      <w:r>
        <w:rPr>
          <w:b/>
        </w:rPr>
        <w:t>negativo</w:t>
      </w:r>
      <w:r>
        <w:t xml:space="preserve"> se mantuvo igual, con 3 noticias en un </w:t>
      </w:r>
      <w:r>
        <w:rPr>
          <w:b/>
        </w:rPr>
        <w:t>14, 3%</w:t>
      </w:r>
      <w:r>
        <w:t>. Cree</w:t>
      </w:r>
      <w:r>
        <w:t xml:space="preserve">mos que cuando se hacen estos tipos de sesgo que benefician alguna institución o en los que se cuentan hechos desventajosos sobre algo o alguien, es por presión de los socios inversionistas que algunas veces ejercen su poder, sin embargo prima la libertad </w:t>
      </w:r>
      <w:r>
        <w:t xml:space="preserve">de prensa en esta sección. </w:t>
      </w:r>
      <w:r>
        <w:rPr>
          <w:noProof/>
          <w:lang w:val="es-ES"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3600450</wp:posOffset>
            </wp:positionH>
            <wp:positionV relativeFrom="paragraph">
              <wp:posOffset>2790825</wp:posOffset>
            </wp:positionV>
            <wp:extent cx="2662238" cy="1651000"/>
            <wp:effectExtent l="0" t="0" r="0" b="0"/>
            <wp:wrapSquare wrapText="bothSides" distT="114300" distB="114300" distL="114300" distR="114300"/>
            <wp:docPr id="1" name="image5.png" descr="Grá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Gráfico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2238" cy="165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00C31" w:rsidRDefault="00700C31">
      <w:pPr>
        <w:spacing w:line="240" w:lineRule="auto"/>
      </w:pPr>
    </w:p>
    <w:p w:rsidR="00700C31" w:rsidRDefault="007A77F1">
      <w:pPr>
        <w:spacing w:line="240" w:lineRule="auto"/>
      </w:pPr>
      <w:r>
        <w:t>En las fotografías, se evidenció un</w:t>
      </w:r>
      <w:r>
        <w:rPr>
          <w:b/>
        </w:rPr>
        <w:t xml:space="preserve"> 19,0% </w:t>
      </w:r>
      <w:r>
        <w:t>(4 noticias) son tomadas del</w:t>
      </w:r>
      <w:r>
        <w:rPr>
          <w:b/>
        </w:rPr>
        <w:t xml:space="preserve"> día</w:t>
      </w:r>
      <w:r>
        <w:t xml:space="preserve">, lo que significa una disminución comparada con el anterior que tenía un </w:t>
      </w:r>
      <w:r>
        <w:rPr>
          <w:b/>
        </w:rPr>
        <w:t>23,8%</w:t>
      </w:r>
      <w:r>
        <w:t xml:space="preserve"> (5 noticias), por otra parte, hubo un aumento de fotografías de</w:t>
      </w:r>
      <w:r>
        <w:rPr>
          <w:b/>
        </w:rPr>
        <w:t xml:space="preserve"> archivo</w:t>
      </w:r>
      <w:r>
        <w:t xml:space="preserve"> </w:t>
      </w:r>
      <w:r>
        <w:t>(17 noticias), debido a que en la del anterior semana se registraron</w:t>
      </w:r>
      <w:r>
        <w:rPr>
          <w:b/>
        </w:rPr>
        <w:t xml:space="preserve"> 76,2% </w:t>
      </w:r>
      <w:r>
        <w:t xml:space="preserve">(16 noticias). </w:t>
      </w:r>
    </w:p>
    <w:p w:rsidR="00700C31" w:rsidRDefault="007A77F1">
      <w:pPr>
        <w:spacing w:line="240" w:lineRule="auto"/>
      </w:pPr>
      <w:r>
        <w:rPr>
          <w:noProof/>
          <w:lang w:val="es-ES"/>
        </w:rPr>
        <w:drawing>
          <wp:anchor distT="114300" distB="114300" distL="114300" distR="114300" simplePos="0" relativeHeight="251662336" behindDoc="0" locked="0" layoutInCell="1" hidden="0" allowOverlap="1">
            <wp:simplePos x="0" y="0"/>
            <wp:positionH relativeFrom="column">
              <wp:posOffset>76201</wp:posOffset>
            </wp:positionH>
            <wp:positionV relativeFrom="paragraph">
              <wp:posOffset>1323975</wp:posOffset>
            </wp:positionV>
            <wp:extent cx="2534701" cy="1557338"/>
            <wp:effectExtent l="0" t="0" r="0" b="0"/>
            <wp:wrapSquare wrapText="bothSides" distT="114300" distB="114300" distL="114300" distR="114300"/>
            <wp:docPr id="3" name="image2.png" descr="Grá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Gráfico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4701" cy="1557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00C31" w:rsidRDefault="007A77F1">
      <w:pPr>
        <w:spacing w:line="240" w:lineRule="auto"/>
      </w:pPr>
      <w:r>
        <w:t>En los tipos de imágenes por mayoría está la de</w:t>
      </w:r>
      <w:r>
        <w:rPr>
          <w:b/>
        </w:rPr>
        <w:t xml:space="preserve"> 61,9%</w:t>
      </w:r>
      <w:r>
        <w:t xml:space="preserve"> (13 noticias) de</w:t>
      </w:r>
      <w:r>
        <w:rPr>
          <w:b/>
        </w:rPr>
        <w:t xml:space="preserve"> apoyo</w:t>
      </w:r>
      <w:r>
        <w:t xml:space="preserve">, lo cual como su nombre lo indica fundamenta lo escrito, en comparación a la anterior semana que tuvo un </w:t>
      </w:r>
      <w:r>
        <w:rPr>
          <w:b/>
        </w:rPr>
        <w:t xml:space="preserve">23,8 % </w:t>
      </w:r>
      <w:r>
        <w:t xml:space="preserve">(5 noticias). Siguiendo, se encuentra la imagen </w:t>
      </w:r>
      <w:r>
        <w:rPr>
          <w:b/>
        </w:rPr>
        <w:t>genérica</w:t>
      </w:r>
      <w:r>
        <w:t xml:space="preserve"> con un </w:t>
      </w:r>
      <w:r>
        <w:rPr>
          <w:b/>
        </w:rPr>
        <w:t>28,6%</w:t>
      </w:r>
      <w:r>
        <w:t xml:space="preserve"> (6 noticias) lo que significa que disminuyó 4 noticias, contrastando con </w:t>
      </w:r>
      <w:r>
        <w:t xml:space="preserve">la anterior semana que tuvo </w:t>
      </w:r>
      <w:r>
        <w:rPr>
          <w:b/>
        </w:rPr>
        <w:t>42,9%</w:t>
      </w:r>
      <w:r>
        <w:t xml:space="preserve"> (9 noticias), Por consiguiente, con un </w:t>
      </w:r>
      <w:r>
        <w:rPr>
          <w:b/>
        </w:rPr>
        <w:t xml:space="preserve">9,5% </w:t>
      </w:r>
      <w:r>
        <w:t xml:space="preserve">(2 noticias) </w:t>
      </w:r>
      <w:r>
        <w:rPr>
          <w:b/>
        </w:rPr>
        <w:t>ilustrativas</w:t>
      </w:r>
      <w:r>
        <w:t xml:space="preserve"> se registran en la semana, indicando que el medio casi no demostró por medio de tipografías la información compartida, generando un cambio de 5 noticias</w:t>
      </w:r>
      <w:r>
        <w:t xml:space="preserve"> de diferencia. En conclusión, podemos apreciar que este medio utiliza fotografías predeterminadas de archivo y genéricas, ya que los temas tocados en esta sección son en su mayoría abstractos, así, al hablar de dinero, porcentajes o “caída” de la bolsa de</w:t>
      </w:r>
      <w:r>
        <w:t xml:space="preserve"> valores, se les obliga a utilizar recursos que de alguna forma representen e ilustren lo que se quiere dar a conocer. Analizamos que se usa este tipo de fotos también por facilidad, la situación actual de pandemia y cuarentena limita el movimiento de los </w:t>
      </w:r>
      <w:r>
        <w:t>fotógrafos y periodistas.</w:t>
      </w:r>
    </w:p>
    <w:p w:rsidR="00700C31" w:rsidRDefault="00700C31">
      <w:pPr>
        <w:spacing w:line="240" w:lineRule="auto"/>
      </w:pPr>
    </w:p>
    <w:p w:rsidR="00700C31" w:rsidRDefault="00700C31">
      <w:pPr>
        <w:spacing w:line="240" w:lineRule="auto"/>
      </w:pPr>
    </w:p>
    <w:p w:rsidR="00700C31" w:rsidRDefault="00700C31">
      <w:pPr>
        <w:spacing w:line="240" w:lineRule="auto"/>
      </w:pPr>
    </w:p>
    <w:p w:rsidR="00700C31" w:rsidRDefault="00700C31">
      <w:pPr>
        <w:spacing w:line="240" w:lineRule="auto"/>
      </w:pPr>
    </w:p>
    <w:p w:rsidR="00700C31" w:rsidRDefault="00700C31">
      <w:pPr>
        <w:spacing w:line="240" w:lineRule="auto"/>
      </w:pPr>
    </w:p>
    <w:p w:rsidR="00700C31" w:rsidRDefault="00700C31">
      <w:pPr>
        <w:spacing w:line="240" w:lineRule="auto"/>
      </w:pPr>
    </w:p>
    <w:p w:rsidR="00700C31" w:rsidRDefault="00700C31">
      <w:pPr>
        <w:spacing w:line="240" w:lineRule="auto"/>
      </w:pPr>
    </w:p>
    <w:p w:rsidR="00700C31" w:rsidRDefault="00700C31">
      <w:pPr>
        <w:spacing w:line="240" w:lineRule="auto"/>
      </w:pPr>
    </w:p>
    <w:p w:rsidR="00700C31" w:rsidRDefault="00700C31">
      <w:pPr>
        <w:spacing w:line="240" w:lineRule="auto"/>
      </w:pPr>
    </w:p>
    <w:p w:rsidR="00700C31" w:rsidRDefault="00700C31">
      <w:pPr>
        <w:spacing w:line="240" w:lineRule="auto"/>
      </w:pPr>
    </w:p>
    <w:p w:rsidR="00700C31" w:rsidRDefault="00700C31">
      <w:pPr>
        <w:spacing w:line="240" w:lineRule="auto"/>
      </w:pPr>
    </w:p>
    <w:p w:rsidR="00700C31" w:rsidRDefault="00700C31">
      <w:pPr>
        <w:spacing w:line="240" w:lineRule="auto"/>
      </w:pPr>
    </w:p>
    <w:p w:rsidR="00700C31" w:rsidRDefault="00700C31">
      <w:pPr>
        <w:spacing w:line="240" w:lineRule="auto"/>
      </w:pPr>
    </w:p>
    <w:p w:rsidR="00700C31" w:rsidRDefault="00700C31">
      <w:pPr>
        <w:spacing w:line="240" w:lineRule="auto"/>
      </w:pPr>
    </w:p>
    <w:p w:rsidR="00700C31" w:rsidRDefault="00700C31">
      <w:pPr>
        <w:spacing w:line="240" w:lineRule="auto"/>
      </w:pPr>
    </w:p>
    <w:p w:rsidR="00700C31" w:rsidRDefault="00700C31">
      <w:pPr>
        <w:spacing w:line="240" w:lineRule="auto"/>
      </w:pPr>
    </w:p>
    <w:p w:rsidR="00700C31" w:rsidRDefault="00700C31">
      <w:pPr>
        <w:spacing w:line="240" w:lineRule="auto"/>
      </w:pPr>
    </w:p>
    <w:p w:rsidR="00700C31" w:rsidRDefault="00700C31">
      <w:pPr>
        <w:spacing w:line="240" w:lineRule="auto"/>
      </w:pPr>
    </w:p>
    <w:p w:rsidR="00700C31" w:rsidRDefault="00700C31">
      <w:pPr>
        <w:spacing w:line="240" w:lineRule="auto"/>
      </w:pPr>
    </w:p>
    <w:p w:rsidR="00700C31" w:rsidRDefault="00700C31">
      <w:pPr>
        <w:spacing w:line="240" w:lineRule="auto"/>
      </w:pPr>
    </w:p>
    <w:p w:rsidR="00700C31" w:rsidRDefault="007A77F1">
      <w:pPr>
        <w:spacing w:line="240" w:lineRule="auto"/>
      </w:pPr>
      <w:r>
        <w:t xml:space="preserve"> </w:t>
      </w:r>
    </w:p>
    <w:p w:rsidR="00700C31" w:rsidRDefault="00700C31"/>
    <w:p w:rsidR="00700C31" w:rsidRDefault="00700C31"/>
    <w:p w:rsidR="00700C31" w:rsidRDefault="00700C31"/>
    <w:sectPr w:rsidR="00700C31"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7F1" w:rsidRDefault="007A77F1">
      <w:pPr>
        <w:spacing w:line="240" w:lineRule="auto"/>
      </w:pPr>
      <w:r>
        <w:separator/>
      </w:r>
    </w:p>
  </w:endnote>
  <w:endnote w:type="continuationSeparator" w:id="0">
    <w:p w:rsidR="007A77F1" w:rsidRDefault="007A77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C31" w:rsidRDefault="00700C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7F1" w:rsidRDefault="007A77F1">
      <w:pPr>
        <w:spacing w:line="240" w:lineRule="auto"/>
      </w:pPr>
      <w:r>
        <w:separator/>
      </w:r>
    </w:p>
  </w:footnote>
  <w:footnote w:type="continuationSeparator" w:id="0">
    <w:p w:rsidR="007A77F1" w:rsidRDefault="007A77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31"/>
    <w:rsid w:val="0013343C"/>
    <w:rsid w:val="00700C31"/>
    <w:rsid w:val="007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ADD90-D26B-42CE-8CE6-52FCFDCD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Z</Company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Q</cp:lastModifiedBy>
  <cp:revision>2</cp:revision>
  <dcterms:created xsi:type="dcterms:W3CDTF">2020-09-22T16:38:00Z</dcterms:created>
  <dcterms:modified xsi:type="dcterms:W3CDTF">2020-09-22T16:38:00Z</dcterms:modified>
</cp:coreProperties>
</file>