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20058F" w:rsidRDefault="005C2B24">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Los Medios de Comunicación Frente a la Violencia y el Terrorismo</w:t>
      </w:r>
    </w:p>
    <w:p w14:paraId="00000002" w14:textId="77777777" w:rsidR="0020058F" w:rsidRDefault="0020058F">
      <w:pPr>
        <w:jc w:val="center"/>
        <w:rPr>
          <w:rFonts w:ascii="Times New Roman" w:eastAsia="Times New Roman" w:hAnsi="Times New Roman" w:cs="Times New Roman"/>
          <w:b/>
          <w:sz w:val="28"/>
          <w:szCs w:val="28"/>
        </w:rPr>
      </w:pPr>
    </w:p>
    <w:p w14:paraId="00000003" w14:textId="77777777" w:rsidR="0020058F" w:rsidRDefault="005C2B2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Cinthya Barreto y Andrea Ariza</w:t>
      </w:r>
    </w:p>
    <w:p w14:paraId="00000004" w14:textId="77777777" w:rsidR="0020058F" w:rsidRDefault="0020058F">
      <w:pPr>
        <w:spacing w:line="360" w:lineRule="auto"/>
        <w:rPr>
          <w:rFonts w:ascii="Times New Roman" w:eastAsia="Times New Roman" w:hAnsi="Times New Roman" w:cs="Times New Roman"/>
          <w:b/>
          <w:sz w:val="28"/>
          <w:szCs w:val="28"/>
        </w:rPr>
      </w:pPr>
    </w:p>
    <w:p w14:paraId="00000005" w14:textId="77777777" w:rsidR="0020058F" w:rsidRDefault="005C2B2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Contenido </w:t>
      </w:r>
    </w:p>
    <w:p w14:paraId="00000006"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Hechos históricos en el mundo.</w:t>
      </w:r>
    </w:p>
    <w:p w14:paraId="00000007"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Hechos históricos en Colombia.</w:t>
      </w:r>
    </w:p>
    <w:p w14:paraId="00000008"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Definición.</w:t>
      </w:r>
    </w:p>
    <w:p w14:paraId="00000009" w14:textId="77777777" w:rsidR="0020058F" w:rsidRDefault="005C2B24">
      <w:pPr>
        <w:numPr>
          <w:ilvl w:val="0"/>
          <w:numId w:val="3"/>
        </w:numPr>
        <w:spacing w:line="36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Fake</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news</w:t>
      </w:r>
      <w:proofErr w:type="spellEnd"/>
      <w:r>
        <w:rPr>
          <w:rFonts w:ascii="Times New Roman" w:eastAsia="Times New Roman" w:hAnsi="Times New Roman" w:cs="Times New Roman"/>
          <w:b/>
          <w:sz w:val="28"/>
          <w:szCs w:val="28"/>
        </w:rPr>
        <w:t xml:space="preserve">.  </w:t>
      </w:r>
    </w:p>
    <w:p w14:paraId="0000000A"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Qué está pasando en Colombia.</w:t>
      </w:r>
    </w:p>
    <w:p w14:paraId="0000000B"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Referentes. </w:t>
      </w:r>
    </w:p>
    <w:p w14:paraId="0000000C"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Datos importantes. </w:t>
      </w:r>
    </w:p>
    <w:p w14:paraId="0000000D"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Actualidad. </w:t>
      </w:r>
    </w:p>
    <w:p w14:paraId="0000000E"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Golpes de censura y Casos Destacados.</w:t>
      </w:r>
    </w:p>
    <w:p w14:paraId="0000000F"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Protagonistas. </w:t>
      </w:r>
    </w:p>
    <w:p w14:paraId="00000010"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Vídeo de entrevista.</w:t>
      </w:r>
    </w:p>
    <w:p w14:paraId="00000011" w14:textId="77777777" w:rsidR="0020058F" w:rsidRDefault="005C2B24">
      <w:pPr>
        <w:numPr>
          <w:ilvl w:val="0"/>
          <w:numId w:val="3"/>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Bibliografía y links.</w:t>
      </w:r>
    </w:p>
    <w:p w14:paraId="00000012" w14:textId="77777777" w:rsidR="0020058F" w:rsidRDefault="0020058F">
      <w:pPr>
        <w:spacing w:line="360" w:lineRule="auto"/>
        <w:ind w:left="720"/>
        <w:rPr>
          <w:rFonts w:ascii="Times New Roman" w:eastAsia="Times New Roman" w:hAnsi="Times New Roman" w:cs="Times New Roman"/>
          <w:b/>
          <w:sz w:val="28"/>
          <w:szCs w:val="28"/>
        </w:rPr>
      </w:pPr>
    </w:p>
    <w:p w14:paraId="00000013" w14:textId="77777777" w:rsidR="0020058F" w:rsidRDefault="0020058F">
      <w:pPr>
        <w:spacing w:line="360" w:lineRule="auto"/>
        <w:ind w:left="720"/>
        <w:rPr>
          <w:rFonts w:ascii="Times New Roman" w:eastAsia="Times New Roman" w:hAnsi="Times New Roman" w:cs="Times New Roman"/>
          <w:b/>
          <w:sz w:val="28"/>
          <w:szCs w:val="28"/>
        </w:rPr>
      </w:pPr>
    </w:p>
    <w:p w14:paraId="00000014" w14:textId="77777777" w:rsidR="0020058F" w:rsidRDefault="005C2B2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Hechos históricos en el mundo</w:t>
      </w:r>
    </w:p>
    <w:p w14:paraId="00000015"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Los actos de terror sucedidos el 11 de septiembre de 2001 en Nueva York (Las torres gemelas), </w:t>
      </w:r>
      <w:r>
        <w:rPr>
          <w:rFonts w:ascii="Times New Roman" w:eastAsia="Times New Roman" w:hAnsi="Times New Roman" w:cs="Times New Roman"/>
          <w:sz w:val="28"/>
          <w:szCs w:val="28"/>
        </w:rPr>
        <w:t>el 11 de marzo de 2004 en España (el numerónimo 11M) y el 07 de julio de 2005 en Londres (explosiones en el sistema de transporte), han tenido mayor cobertura de los medios de comunicación propios de la globalización y sin dejar de lado a diversas ciudades</w:t>
      </w:r>
      <w:r>
        <w:rPr>
          <w:rFonts w:ascii="Times New Roman" w:eastAsia="Times New Roman" w:hAnsi="Times New Roman" w:cs="Times New Roman"/>
          <w:sz w:val="28"/>
          <w:szCs w:val="28"/>
        </w:rPr>
        <w:t xml:space="preserve"> de Oriente Medio que también son terreno de acciones violentas como: Afganistán, Arabia Saudita, Irak, India o Marruecos, han atemorizado a los ciudadanos del orbe en los inicios del siglo XXI.</w:t>
      </w:r>
    </w:p>
    <w:p w14:paraId="00000016" w14:textId="77777777" w:rsidR="0020058F" w:rsidRDefault="0020058F">
      <w:pPr>
        <w:spacing w:line="360" w:lineRule="auto"/>
        <w:rPr>
          <w:rFonts w:ascii="Times New Roman" w:eastAsia="Times New Roman" w:hAnsi="Times New Roman" w:cs="Times New Roman"/>
          <w:sz w:val="28"/>
          <w:szCs w:val="28"/>
        </w:rPr>
      </w:pPr>
    </w:p>
    <w:p w14:paraId="00000017"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Dichos acontecimientos, ocurridos en Norteamérica y Europa, </w:t>
      </w:r>
      <w:r>
        <w:rPr>
          <w:rFonts w:ascii="Times New Roman" w:eastAsia="Times New Roman" w:hAnsi="Times New Roman" w:cs="Times New Roman"/>
          <w:sz w:val="28"/>
          <w:szCs w:val="28"/>
        </w:rPr>
        <w:t>se conocieron inmediatamente en todas partes del mundo gracias a la tecnología y a los medios de comunicación que han logrado borrar barreras y distancias entre los miembros de la comunidad mundial.</w:t>
      </w:r>
    </w:p>
    <w:p w14:paraId="00000018" w14:textId="77777777" w:rsidR="0020058F" w:rsidRDefault="0020058F">
      <w:pPr>
        <w:spacing w:line="360" w:lineRule="auto"/>
        <w:rPr>
          <w:rFonts w:ascii="Times New Roman" w:eastAsia="Times New Roman" w:hAnsi="Times New Roman" w:cs="Times New Roman"/>
          <w:b/>
          <w:sz w:val="28"/>
          <w:szCs w:val="28"/>
        </w:rPr>
      </w:pPr>
    </w:p>
    <w:p w14:paraId="00000019" w14:textId="77777777" w:rsidR="0020058F" w:rsidRDefault="0020058F">
      <w:pPr>
        <w:spacing w:line="360" w:lineRule="auto"/>
        <w:rPr>
          <w:rFonts w:ascii="Times New Roman" w:eastAsia="Times New Roman" w:hAnsi="Times New Roman" w:cs="Times New Roman"/>
          <w:b/>
          <w:sz w:val="28"/>
          <w:szCs w:val="28"/>
        </w:rPr>
      </w:pPr>
    </w:p>
    <w:p w14:paraId="0000001A" w14:textId="77777777" w:rsidR="0020058F" w:rsidRDefault="005C2B2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Hechos históricos en Colombia</w:t>
      </w:r>
      <w:r>
        <w:rPr>
          <w:rFonts w:ascii="Times New Roman" w:eastAsia="Times New Roman" w:hAnsi="Times New Roman" w:cs="Times New Roman"/>
          <w:sz w:val="28"/>
          <w:szCs w:val="28"/>
        </w:rPr>
        <w:t xml:space="preserve"> </w:t>
      </w:r>
    </w:p>
    <w:p w14:paraId="0000001B"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 17 de diciembre de 1986, por órdenes de Pablo Escobar, el director del diario el Espectador, Guillermo Cano, salía con su </w:t>
      </w:r>
      <w:proofErr w:type="gramStart"/>
      <w:r>
        <w:rPr>
          <w:rFonts w:ascii="Times New Roman" w:eastAsia="Times New Roman" w:hAnsi="Times New Roman" w:cs="Times New Roman"/>
          <w:sz w:val="28"/>
          <w:szCs w:val="28"/>
        </w:rPr>
        <w:t>auto  cuando</w:t>
      </w:r>
      <w:proofErr w:type="gramEnd"/>
      <w:r>
        <w:rPr>
          <w:rFonts w:ascii="Times New Roman" w:eastAsia="Times New Roman" w:hAnsi="Times New Roman" w:cs="Times New Roman"/>
          <w:sz w:val="28"/>
          <w:szCs w:val="28"/>
        </w:rPr>
        <w:t xml:space="preserve"> un sicario se asomó en su ventanilla y le disparó en ocho ocasiones. Tenía 61 años, 44 de los cuales había dedicado al</w:t>
      </w:r>
      <w:r>
        <w:rPr>
          <w:rFonts w:ascii="Times New Roman" w:eastAsia="Times New Roman" w:hAnsi="Times New Roman" w:cs="Times New Roman"/>
          <w:sz w:val="28"/>
          <w:szCs w:val="28"/>
        </w:rPr>
        <w:t xml:space="preserve"> periodismo.</w:t>
      </w:r>
    </w:p>
    <w:p w14:paraId="0000001C" w14:textId="77777777" w:rsidR="0020058F" w:rsidRDefault="0020058F">
      <w:pPr>
        <w:spacing w:line="360" w:lineRule="auto"/>
        <w:rPr>
          <w:rFonts w:ascii="Times New Roman" w:eastAsia="Times New Roman" w:hAnsi="Times New Roman" w:cs="Times New Roman"/>
          <w:sz w:val="28"/>
          <w:szCs w:val="28"/>
        </w:rPr>
      </w:pPr>
    </w:p>
    <w:p w14:paraId="0000001D"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Hubo otros atentados a la prensa. En 1988, un coche bomba explotó a las afueras del diario El Colombiano, de la ciudad de Medellín. En 1989, otro fue detonado en el diario El Espectador, en Bogotá, solo tres años después de haber asesinado a </w:t>
      </w:r>
      <w:r>
        <w:rPr>
          <w:rFonts w:ascii="Times New Roman" w:eastAsia="Times New Roman" w:hAnsi="Times New Roman" w:cs="Times New Roman"/>
          <w:sz w:val="28"/>
          <w:szCs w:val="28"/>
        </w:rPr>
        <w:t xml:space="preserve">su director. </w:t>
      </w:r>
    </w:p>
    <w:p w14:paraId="0000001E" w14:textId="77777777" w:rsidR="0020058F" w:rsidRDefault="0020058F">
      <w:pPr>
        <w:spacing w:line="360" w:lineRule="auto"/>
        <w:rPr>
          <w:rFonts w:ascii="Times New Roman" w:eastAsia="Times New Roman" w:hAnsi="Times New Roman" w:cs="Times New Roman"/>
          <w:sz w:val="28"/>
          <w:szCs w:val="28"/>
        </w:rPr>
      </w:pPr>
    </w:p>
    <w:p w14:paraId="0000001F"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 año 2019 marca hasta el momento uno de los años más difíciles para el ejercicio del periodismo en Colombia. La </w:t>
      </w:r>
      <w:proofErr w:type="spellStart"/>
      <w:r>
        <w:rPr>
          <w:rFonts w:ascii="Times New Roman" w:eastAsia="Times New Roman" w:hAnsi="Times New Roman" w:cs="Times New Roman"/>
          <w:sz w:val="28"/>
          <w:szCs w:val="28"/>
        </w:rPr>
        <w:t>Flip</w:t>
      </w:r>
      <w:proofErr w:type="spellEnd"/>
      <w:r>
        <w:rPr>
          <w:rFonts w:ascii="Times New Roman" w:eastAsia="Times New Roman" w:hAnsi="Times New Roman" w:cs="Times New Roman"/>
          <w:sz w:val="28"/>
          <w:szCs w:val="28"/>
        </w:rPr>
        <w:t xml:space="preserve"> registró el número más alto de violaciones a la libertad de prensa, con 634 víctimas.</w:t>
      </w:r>
    </w:p>
    <w:p w14:paraId="00000020" w14:textId="77777777" w:rsidR="0020058F" w:rsidRDefault="0020058F">
      <w:pPr>
        <w:spacing w:line="360" w:lineRule="auto"/>
        <w:rPr>
          <w:rFonts w:ascii="Times New Roman" w:eastAsia="Times New Roman" w:hAnsi="Times New Roman" w:cs="Times New Roman"/>
          <w:sz w:val="28"/>
          <w:szCs w:val="28"/>
        </w:rPr>
      </w:pPr>
    </w:p>
    <w:p w14:paraId="00000021"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Bogotá y Medellín, por ser las ciud</w:t>
      </w:r>
      <w:r>
        <w:rPr>
          <w:rFonts w:ascii="Times New Roman" w:eastAsia="Times New Roman" w:hAnsi="Times New Roman" w:cs="Times New Roman"/>
          <w:sz w:val="28"/>
          <w:szCs w:val="28"/>
        </w:rPr>
        <w:t xml:space="preserve">ades con el mayor número de medios de comunicación, coinciden con el más alto número de reportes. Sin </w:t>
      </w:r>
      <w:proofErr w:type="gramStart"/>
      <w:r>
        <w:rPr>
          <w:rFonts w:ascii="Times New Roman" w:eastAsia="Times New Roman" w:hAnsi="Times New Roman" w:cs="Times New Roman"/>
          <w:sz w:val="28"/>
          <w:szCs w:val="28"/>
        </w:rPr>
        <w:t>embargo</w:t>
      </w:r>
      <w:proofErr w:type="gramEnd"/>
      <w:r>
        <w:rPr>
          <w:rFonts w:ascii="Times New Roman" w:eastAsia="Times New Roman" w:hAnsi="Times New Roman" w:cs="Times New Roman"/>
          <w:sz w:val="28"/>
          <w:szCs w:val="28"/>
        </w:rPr>
        <w:t xml:space="preserve"> en regiones como Arauca, Nariño y Valle del Cauca también aumentó el número de amenazas a comunicadores</w:t>
      </w:r>
    </w:p>
    <w:p w14:paraId="00000022" w14:textId="77777777" w:rsidR="0020058F" w:rsidRDefault="0020058F">
      <w:pPr>
        <w:spacing w:line="360" w:lineRule="auto"/>
        <w:rPr>
          <w:rFonts w:ascii="Times New Roman" w:eastAsia="Times New Roman" w:hAnsi="Times New Roman" w:cs="Times New Roman"/>
          <w:sz w:val="28"/>
          <w:szCs w:val="28"/>
        </w:rPr>
      </w:pPr>
    </w:p>
    <w:p w14:paraId="00000023" w14:textId="77777777" w:rsidR="0020058F" w:rsidRDefault="0020058F">
      <w:pPr>
        <w:spacing w:line="360" w:lineRule="auto"/>
        <w:rPr>
          <w:rFonts w:ascii="Times New Roman" w:eastAsia="Times New Roman" w:hAnsi="Times New Roman" w:cs="Times New Roman"/>
          <w:sz w:val="28"/>
          <w:szCs w:val="28"/>
        </w:rPr>
      </w:pPr>
    </w:p>
    <w:p w14:paraId="00000024" w14:textId="77777777" w:rsidR="0020058F" w:rsidRDefault="005C2B2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Definición </w:t>
      </w:r>
    </w:p>
    <w:p w14:paraId="00000025"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El terrorismo busca generar,</w:t>
      </w:r>
      <w:r>
        <w:rPr>
          <w:rFonts w:ascii="Times New Roman" w:eastAsia="Times New Roman" w:hAnsi="Times New Roman" w:cs="Times New Roman"/>
          <w:sz w:val="28"/>
          <w:szCs w:val="28"/>
        </w:rPr>
        <w:t xml:space="preserve"> a través de la violencia, un clima de terror, pánico, miedo y angustia entre la población. Los grupos terroristas saben que no podrán derrotar militarmente a su enemigo, pero generan un clima de inseguridad y caos entre la población, para que el apoyo y c</w:t>
      </w:r>
      <w:r>
        <w:rPr>
          <w:rFonts w:ascii="Times New Roman" w:eastAsia="Times New Roman" w:hAnsi="Times New Roman" w:cs="Times New Roman"/>
          <w:sz w:val="28"/>
          <w:szCs w:val="28"/>
        </w:rPr>
        <w:t>redibilidad que tiene el gobernante se vea disminuido. No buscan acceder al gobierno de alguna nación en particular, pero sí provocar un temor generalizado y la idea, entre los habitantes afectados, de que la situación de violencia es insoportable e intole</w:t>
      </w:r>
      <w:r>
        <w:rPr>
          <w:rFonts w:ascii="Times New Roman" w:eastAsia="Times New Roman" w:hAnsi="Times New Roman" w:cs="Times New Roman"/>
          <w:sz w:val="28"/>
          <w:szCs w:val="28"/>
        </w:rPr>
        <w:t>rable, ocasionando confusión y conflictividad a quienes detentan el poder.</w:t>
      </w:r>
    </w:p>
    <w:p w14:paraId="00000026" w14:textId="77777777" w:rsidR="0020058F" w:rsidRDefault="0020058F">
      <w:pPr>
        <w:spacing w:line="360" w:lineRule="auto"/>
        <w:rPr>
          <w:rFonts w:ascii="Times New Roman" w:eastAsia="Times New Roman" w:hAnsi="Times New Roman" w:cs="Times New Roman"/>
          <w:sz w:val="28"/>
          <w:szCs w:val="28"/>
        </w:rPr>
      </w:pPr>
    </w:p>
    <w:p w14:paraId="00000027"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Los medios de comunicación tienen una vital importancia para el fenómeno terrorista. El terrorismo siempre tiene la necesidad de que </w:t>
      </w:r>
      <w:proofErr w:type="gramStart"/>
      <w:r>
        <w:rPr>
          <w:rFonts w:ascii="Times New Roman" w:eastAsia="Times New Roman" w:hAnsi="Times New Roman" w:cs="Times New Roman"/>
          <w:sz w:val="28"/>
          <w:szCs w:val="28"/>
        </w:rPr>
        <w:t>el resultado de sus acciones aparezcan</w:t>
      </w:r>
      <w:proofErr w:type="gramEnd"/>
      <w:r>
        <w:rPr>
          <w:rFonts w:ascii="Times New Roman" w:eastAsia="Times New Roman" w:hAnsi="Times New Roman" w:cs="Times New Roman"/>
          <w:sz w:val="28"/>
          <w:szCs w:val="28"/>
        </w:rPr>
        <w:t xml:space="preserve"> en la pr</w:t>
      </w:r>
      <w:r>
        <w:rPr>
          <w:rFonts w:ascii="Times New Roman" w:eastAsia="Times New Roman" w:hAnsi="Times New Roman" w:cs="Times New Roman"/>
          <w:sz w:val="28"/>
          <w:szCs w:val="28"/>
        </w:rPr>
        <w:t xml:space="preserve">imera plana del periódico, en la primera línea de la información, en el primer plano de la agenda de un telediario. </w:t>
      </w:r>
    </w:p>
    <w:p w14:paraId="00000028" w14:textId="77777777" w:rsidR="0020058F" w:rsidRDefault="0020058F">
      <w:pPr>
        <w:spacing w:line="360" w:lineRule="auto"/>
        <w:rPr>
          <w:rFonts w:ascii="Times New Roman" w:eastAsia="Times New Roman" w:hAnsi="Times New Roman" w:cs="Times New Roman"/>
          <w:sz w:val="28"/>
          <w:szCs w:val="28"/>
        </w:rPr>
      </w:pPr>
    </w:p>
    <w:p w14:paraId="00000029" w14:textId="77777777" w:rsidR="0020058F" w:rsidRDefault="005C2B24">
      <w:p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Pisacane</w:t>
      </w:r>
      <w:proofErr w:type="spellEnd"/>
      <w:r>
        <w:rPr>
          <w:rFonts w:ascii="Times New Roman" w:eastAsia="Times New Roman" w:hAnsi="Times New Roman" w:cs="Times New Roman"/>
          <w:sz w:val="28"/>
          <w:szCs w:val="28"/>
        </w:rPr>
        <w:t>, el héroe del resurgimiento hablaba de una "propaganda con hechos". El terrorismo sabe que causa miedo, y el miedo siempre es not</w:t>
      </w:r>
      <w:r>
        <w:rPr>
          <w:rFonts w:ascii="Times New Roman" w:eastAsia="Times New Roman" w:hAnsi="Times New Roman" w:cs="Times New Roman"/>
          <w:sz w:val="28"/>
          <w:szCs w:val="28"/>
        </w:rPr>
        <w:t xml:space="preserve">icia, puesto a que la información aparenta calmar ese miedo </w:t>
      </w:r>
      <w:proofErr w:type="gramStart"/>
      <w:r>
        <w:rPr>
          <w:rFonts w:ascii="Times New Roman" w:eastAsia="Times New Roman" w:hAnsi="Times New Roman" w:cs="Times New Roman"/>
          <w:sz w:val="28"/>
          <w:szCs w:val="28"/>
        </w:rPr>
        <w:t>y</w:t>
      </w:r>
      <w:proofErr w:type="gramEnd"/>
      <w:r>
        <w:rPr>
          <w:rFonts w:ascii="Times New Roman" w:eastAsia="Times New Roman" w:hAnsi="Times New Roman" w:cs="Times New Roman"/>
          <w:sz w:val="28"/>
          <w:szCs w:val="28"/>
        </w:rPr>
        <w:t xml:space="preserve"> por lo tanto, el conocimiento del prevenir debería crear una vía de escape para toda situación angustiosa. Pero se da la paradoja de que la información proporcionada por </w:t>
      </w:r>
      <w:proofErr w:type="spellStart"/>
      <w:r>
        <w:rPr>
          <w:rFonts w:ascii="Times New Roman" w:eastAsia="Times New Roman" w:hAnsi="Times New Roman" w:cs="Times New Roman"/>
          <w:sz w:val="28"/>
          <w:szCs w:val="28"/>
        </w:rPr>
        <w:t>lo</w:t>
      </w:r>
      <w:proofErr w:type="spellEnd"/>
      <w:r>
        <w:rPr>
          <w:rFonts w:ascii="Times New Roman" w:eastAsia="Times New Roman" w:hAnsi="Times New Roman" w:cs="Times New Roman"/>
          <w:sz w:val="28"/>
          <w:szCs w:val="28"/>
        </w:rPr>
        <w:t xml:space="preserve"> medios muchas veces n</w:t>
      </w:r>
      <w:r>
        <w:rPr>
          <w:rFonts w:ascii="Times New Roman" w:eastAsia="Times New Roman" w:hAnsi="Times New Roman" w:cs="Times New Roman"/>
          <w:sz w:val="28"/>
          <w:szCs w:val="28"/>
        </w:rPr>
        <w:t xml:space="preserve">o despeja las dudas, </w:t>
      </w:r>
      <w:proofErr w:type="gramStart"/>
      <w:r>
        <w:rPr>
          <w:rFonts w:ascii="Times New Roman" w:eastAsia="Times New Roman" w:hAnsi="Times New Roman" w:cs="Times New Roman"/>
          <w:sz w:val="28"/>
          <w:szCs w:val="28"/>
        </w:rPr>
        <w:t>y</w:t>
      </w:r>
      <w:proofErr w:type="gramEnd"/>
      <w:r>
        <w:rPr>
          <w:rFonts w:ascii="Times New Roman" w:eastAsia="Times New Roman" w:hAnsi="Times New Roman" w:cs="Times New Roman"/>
          <w:sz w:val="28"/>
          <w:szCs w:val="28"/>
        </w:rPr>
        <w:t xml:space="preserve"> en consecuencia, no elimina el miedo, </w:t>
      </w:r>
      <w:proofErr w:type="spellStart"/>
      <w:r>
        <w:rPr>
          <w:rFonts w:ascii="Times New Roman" w:eastAsia="Times New Roman" w:hAnsi="Times New Roman" w:cs="Times New Roman"/>
          <w:sz w:val="28"/>
          <w:szCs w:val="28"/>
        </w:rPr>
        <w:t>si no</w:t>
      </w:r>
      <w:proofErr w:type="spellEnd"/>
      <w:r>
        <w:rPr>
          <w:rFonts w:ascii="Times New Roman" w:eastAsia="Times New Roman" w:hAnsi="Times New Roman" w:cs="Times New Roman"/>
          <w:sz w:val="28"/>
          <w:szCs w:val="28"/>
        </w:rPr>
        <w:t xml:space="preserve"> que lo potencia. Como señala el sociólogo Gil Calvo en su libro El miedo es el mensaje. Riesgo, incertidumbre y medios de comunicación, "así es como los medios se convierten sin querer en b</w:t>
      </w:r>
      <w:r>
        <w:rPr>
          <w:rFonts w:ascii="Times New Roman" w:eastAsia="Times New Roman" w:hAnsi="Times New Roman" w:cs="Times New Roman"/>
          <w:sz w:val="28"/>
          <w:szCs w:val="28"/>
        </w:rPr>
        <w:t>omberos pirómanos, pues la publicidad del riesgo percibido contribuye a magnificarlo".</w:t>
      </w:r>
    </w:p>
    <w:p w14:paraId="0000002A" w14:textId="77777777" w:rsidR="0020058F" w:rsidRDefault="0020058F">
      <w:pPr>
        <w:spacing w:line="360" w:lineRule="auto"/>
        <w:rPr>
          <w:rFonts w:ascii="Times New Roman" w:eastAsia="Times New Roman" w:hAnsi="Times New Roman" w:cs="Times New Roman"/>
          <w:sz w:val="28"/>
          <w:szCs w:val="28"/>
        </w:rPr>
      </w:pPr>
    </w:p>
    <w:p w14:paraId="0000002B" w14:textId="77777777" w:rsidR="0020058F" w:rsidRDefault="0020058F">
      <w:pPr>
        <w:spacing w:line="360" w:lineRule="auto"/>
        <w:rPr>
          <w:rFonts w:ascii="Times New Roman" w:eastAsia="Times New Roman" w:hAnsi="Times New Roman" w:cs="Times New Roman"/>
          <w:sz w:val="28"/>
          <w:szCs w:val="28"/>
        </w:rPr>
      </w:pPr>
    </w:p>
    <w:p w14:paraId="0000002C" w14:textId="77777777" w:rsidR="0020058F" w:rsidRDefault="0020058F">
      <w:pPr>
        <w:spacing w:line="360" w:lineRule="auto"/>
        <w:rPr>
          <w:rFonts w:ascii="Times New Roman" w:eastAsia="Times New Roman" w:hAnsi="Times New Roman" w:cs="Times New Roman"/>
          <w:sz w:val="28"/>
          <w:szCs w:val="28"/>
        </w:rPr>
      </w:pPr>
    </w:p>
    <w:p w14:paraId="0000002D" w14:textId="77777777" w:rsidR="0020058F" w:rsidRDefault="005C2B24">
      <w:pPr>
        <w:spacing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Fake</w:t>
      </w:r>
      <w:proofErr w:type="spellEnd"/>
      <w:r>
        <w:rPr>
          <w:rFonts w:ascii="Times New Roman" w:eastAsia="Times New Roman" w:hAnsi="Times New Roman" w:cs="Times New Roman"/>
          <w:b/>
          <w:sz w:val="28"/>
          <w:szCs w:val="28"/>
        </w:rPr>
        <w:t xml:space="preserve"> News</w:t>
      </w:r>
    </w:p>
    <w:p w14:paraId="0000002E"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Como señaló mi compañera la violencia y el terrorismo no sólo es algo que tienen que enfrentar los diferentes medios al hablar de ciertos temas, sino que ta</w:t>
      </w:r>
      <w:r>
        <w:rPr>
          <w:rFonts w:ascii="Times New Roman" w:eastAsia="Times New Roman" w:hAnsi="Times New Roman" w:cs="Times New Roman"/>
          <w:sz w:val="28"/>
          <w:szCs w:val="28"/>
        </w:rPr>
        <w:t>mbién se ven obligados en la mayoría de los casos a utilizar diferentes estrategias para desinformar dentro del área en la que trabajan.</w:t>
      </w:r>
    </w:p>
    <w:p w14:paraId="0000002F" w14:textId="77777777" w:rsidR="0020058F" w:rsidRDefault="0020058F">
      <w:pPr>
        <w:spacing w:line="360" w:lineRule="auto"/>
        <w:rPr>
          <w:rFonts w:ascii="Times New Roman" w:eastAsia="Times New Roman" w:hAnsi="Times New Roman" w:cs="Times New Roman"/>
          <w:sz w:val="28"/>
          <w:szCs w:val="28"/>
        </w:rPr>
      </w:pPr>
    </w:p>
    <w:p w14:paraId="00000030"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Este término es utilizado para conceptualizar la divulgación de noticias falsas que provocan un peligroso círculo de d</w:t>
      </w:r>
      <w:r>
        <w:rPr>
          <w:rFonts w:ascii="Times New Roman" w:eastAsia="Times New Roman" w:hAnsi="Times New Roman" w:cs="Times New Roman"/>
          <w:sz w:val="28"/>
          <w:szCs w:val="28"/>
        </w:rPr>
        <w:t>esinformación. Las redes sociales permiten que los usuarios sean productores y consumidores de contenidos a la vez, y han facilitado la difusión de contenido engañoso, falso o fabricado. Así se genera un circuito vicioso, y una noticia falsa se replica mil</w:t>
      </w:r>
      <w:r>
        <w:rPr>
          <w:rFonts w:ascii="Times New Roman" w:eastAsia="Times New Roman" w:hAnsi="Times New Roman" w:cs="Times New Roman"/>
          <w:sz w:val="28"/>
          <w:szCs w:val="28"/>
        </w:rPr>
        <w:t xml:space="preserve">es de veces en cuestión de segundos. </w:t>
      </w:r>
    </w:p>
    <w:p w14:paraId="00000031" w14:textId="77777777" w:rsidR="0020058F" w:rsidRDefault="0020058F">
      <w:pPr>
        <w:spacing w:line="360" w:lineRule="auto"/>
        <w:rPr>
          <w:rFonts w:ascii="Times New Roman" w:eastAsia="Times New Roman" w:hAnsi="Times New Roman" w:cs="Times New Roman"/>
          <w:sz w:val="28"/>
          <w:szCs w:val="28"/>
        </w:rPr>
      </w:pPr>
    </w:p>
    <w:p w14:paraId="00000032"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 periodismo de calidad y el derecho de los ciudadanos a informarse debidamente están sufriendo el impacto de este fenómeno que se vuelve cada vez más peligroso y que influye de distintas maneras en las prácticas democráticas. El flujo informativo en las </w:t>
      </w:r>
      <w:r>
        <w:rPr>
          <w:rFonts w:ascii="Times New Roman" w:eastAsia="Times New Roman" w:hAnsi="Times New Roman" w:cs="Times New Roman"/>
          <w:sz w:val="28"/>
          <w:szCs w:val="28"/>
        </w:rPr>
        <w:t>redes sociales se actualiza constantemente no sólo por relevancia para el usuario sino también de acuerdo al alcance e interacciones que tiene el posteo, validando una noticia sólo por su nivel de difusión. Por eso, hasta una simple confusión se vuelve mot</w:t>
      </w:r>
      <w:r>
        <w:rPr>
          <w:rFonts w:ascii="Times New Roman" w:eastAsia="Times New Roman" w:hAnsi="Times New Roman" w:cs="Times New Roman"/>
          <w:sz w:val="28"/>
          <w:szCs w:val="28"/>
        </w:rPr>
        <w:t>ivo para que de una manera más frecuente se viralice un contenido engañoso.</w:t>
      </w:r>
    </w:p>
    <w:p w14:paraId="00000033" w14:textId="77777777" w:rsidR="0020058F" w:rsidRDefault="0020058F">
      <w:pPr>
        <w:spacing w:line="360" w:lineRule="auto"/>
        <w:rPr>
          <w:rFonts w:ascii="Times New Roman" w:eastAsia="Times New Roman" w:hAnsi="Times New Roman" w:cs="Times New Roman"/>
          <w:sz w:val="28"/>
          <w:szCs w:val="28"/>
        </w:rPr>
      </w:pPr>
    </w:p>
    <w:p w14:paraId="00000034" w14:textId="77777777" w:rsidR="0020058F" w:rsidRDefault="0020058F">
      <w:pPr>
        <w:spacing w:line="360" w:lineRule="auto"/>
        <w:rPr>
          <w:rFonts w:ascii="Times New Roman" w:eastAsia="Times New Roman" w:hAnsi="Times New Roman" w:cs="Times New Roman"/>
          <w:sz w:val="28"/>
          <w:szCs w:val="28"/>
        </w:rPr>
      </w:pPr>
    </w:p>
    <w:p w14:paraId="00000035" w14:textId="77777777" w:rsidR="0020058F" w:rsidRDefault="0020058F">
      <w:pPr>
        <w:spacing w:line="360" w:lineRule="auto"/>
        <w:rPr>
          <w:rFonts w:ascii="Times New Roman" w:eastAsia="Times New Roman" w:hAnsi="Times New Roman" w:cs="Times New Roman"/>
          <w:sz w:val="28"/>
          <w:szCs w:val="28"/>
        </w:rPr>
      </w:pPr>
    </w:p>
    <w:p w14:paraId="00000036" w14:textId="77777777" w:rsidR="0020058F" w:rsidRDefault="005C2B2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Qué está pasando en Colombia </w:t>
      </w:r>
    </w:p>
    <w:p w14:paraId="00000037" w14:textId="77777777" w:rsidR="0020058F" w:rsidRDefault="005C2B24">
      <w:pPr>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El asesinato de periodistas y miembros de medios de comunicación constituye la forma de censura más extrema.</w:t>
      </w:r>
    </w:p>
    <w:p w14:paraId="00000038" w14:textId="77777777" w:rsidR="0020058F" w:rsidRDefault="005C2B24">
      <w:pPr>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Los actos de violencia que se cometen contra periodistas o personas que trabajan en medios de comunicación atentan contra los derechos de todas las personas a buscar y recibir información e ideas de cualquier tipo.</w:t>
      </w:r>
    </w:p>
    <w:p w14:paraId="00000039" w14:textId="77777777" w:rsidR="0020058F" w:rsidRDefault="005C2B24">
      <w:pPr>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La impunidad de estos delitos fomenta la </w:t>
      </w:r>
      <w:r>
        <w:rPr>
          <w:rFonts w:ascii="Times New Roman" w:eastAsia="Times New Roman" w:hAnsi="Times New Roman" w:cs="Times New Roman"/>
          <w:sz w:val="28"/>
          <w:szCs w:val="28"/>
        </w:rPr>
        <w:t>reiteración de actos violentos y puede resultar en el silenciamiento y en la autocensura de los y las comunicadoras.</w:t>
      </w:r>
    </w:p>
    <w:p w14:paraId="0000003A" w14:textId="77777777" w:rsidR="0020058F" w:rsidRDefault="005C2B24">
      <w:pPr>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 violencia contra periodistas en la región responde a motivos complejos, en algunos casos este tipo de violencia continuaría siendo ejerc</w:t>
      </w:r>
      <w:r>
        <w:rPr>
          <w:rFonts w:ascii="Times New Roman" w:eastAsia="Times New Roman" w:hAnsi="Times New Roman" w:cs="Times New Roman"/>
          <w:sz w:val="28"/>
          <w:szCs w:val="28"/>
        </w:rPr>
        <w:t>ida por actores estatales.</w:t>
      </w:r>
    </w:p>
    <w:p w14:paraId="0000003B" w14:textId="77777777" w:rsidR="0020058F" w:rsidRDefault="005C2B24">
      <w:pPr>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Relatoría Especial ha destacado la importancia de tres obligaciones positivas que emanan de los derechos a la vida, a la integridad personal y a la libertad de expresión. la obligación de prevenir, la obligación de proteger y </w:t>
      </w:r>
      <w:r>
        <w:rPr>
          <w:rFonts w:ascii="Times New Roman" w:eastAsia="Times New Roman" w:hAnsi="Times New Roman" w:cs="Times New Roman"/>
          <w:sz w:val="28"/>
          <w:szCs w:val="28"/>
        </w:rPr>
        <w:t>la obligación de investigar, juzgar y sancionar penalmente a los responsables de estos crímenes.</w:t>
      </w:r>
    </w:p>
    <w:p w14:paraId="0000003C" w14:textId="77777777" w:rsidR="0020058F" w:rsidRDefault="005C2B24">
      <w:pPr>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El derecho de los periodistas a no divulgar las fuentes contribuye a asegurar que no se atente contra su vida como testigos potenciales.</w:t>
      </w:r>
    </w:p>
    <w:p w14:paraId="0000003D" w14:textId="77777777" w:rsidR="0020058F" w:rsidRDefault="0020058F">
      <w:pPr>
        <w:rPr>
          <w:rFonts w:ascii="Times New Roman" w:eastAsia="Times New Roman" w:hAnsi="Times New Roman" w:cs="Times New Roman"/>
          <w:sz w:val="28"/>
          <w:szCs w:val="28"/>
        </w:rPr>
      </w:pPr>
    </w:p>
    <w:p w14:paraId="0000003E" w14:textId="77777777" w:rsidR="0020058F" w:rsidRDefault="0020058F">
      <w:pPr>
        <w:spacing w:line="360" w:lineRule="auto"/>
        <w:rPr>
          <w:rFonts w:ascii="Times New Roman" w:eastAsia="Times New Roman" w:hAnsi="Times New Roman" w:cs="Times New Roman"/>
          <w:sz w:val="28"/>
          <w:szCs w:val="28"/>
        </w:rPr>
      </w:pPr>
    </w:p>
    <w:p w14:paraId="0000003F" w14:textId="77777777" w:rsidR="0020058F" w:rsidRDefault="005C2B2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Referentes </w:t>
      </w:r>
    </w:p>
    <w:p w14:paraId="00000040" w14:textId="77777777" w:rsidR="0020058F" w:rsidRDefault="005C2B24">
      <w:pPr>
        <w:numPr>
          <w:ilvl w:val="0"/>
          <w:numId w:val="4"/>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Daniel A</w:t>
      </w:r>
      <w:r>
        <w:rPr>
          <w:rFonts w:ascii="Times New Roman" w:eastAsia="Times New Roman" w:hAnsi="Times New Roman" w:cs="Times New Roman"/>
          <w:b/>
          <w:sz w:val="28"/>
          <w:szCs w:val="28"/>
        </w:rPr>
        <w:t xml:space="preserve">lfonso </w:t>
      </w:r>
      <w:proofErr w:type="spellStart"/>
      <w:r>
        <w:rPr>
          <w:rFonts w:ascii="Times New Roman" w:eastAsia="Times New Roman" w:hAnsi="Times New Roman" w:cs="Times New Roman"/>
          <w:b/>
          <w:sz w:val="28"/>
          <w:szCs w:val="28"/>
        </w:rPr>
        <w:t>Coronell</w:t>
      </w:r>
      <w:proofErr w:type="spellEnd"/>
      <w:r>
        <w:rPr>
          <w:rFonts w:ascii="Times New Roman" w:eastAsia="Times New Roman" w:hAnsi="Times New Roman" w:cs="Times New Roman"/>
          <w:b/>
          <w:sz w:val="28"/>
          <w:szCs w:val="28"/>
        </w:rPr>
        <w:t xml:space="preserve"> Castañeda: </w:t>
      </w:r>
      <w:r>
        <w:rPr>
          <w:rFonts w:ascii="Times New Roman" w:eastAsia="Times New Roman" w:hAnsi="Times New Roman" w:cs="Times New Roman"/>
          <w:sz w:val="28"/>
          <w:szCs w:val="28"/>
        </w:rPr>
        <w:t xml:space="preserve">Fue víctima de múltiples amenazas que lo obligaron al exilio. En 2002 recibió amenazas después de publicar que, en 1984, un helicóptero del padre del presidente Álvaro Uribe había sido encontrado en un laboratorio de coca en </w:t>
      </w:r>
      <w:proofErr w:type="spellStart"/>
      <w:r>
        <w:rPr>
          <w:rFonts w:ascii="Times New Roman" w:eastAsia="Times New Roman" w:hAnsi="Times New Roman" w:cs="Times New Roman"/>
          <w:sz w:val="28"/>
          <w:szCs w:val="28"/>
        </w:rPr>
        <w:t>Tran</w:t>
      </w:r>
      <w:r>
        <w:rPr>
          <w:rFonts w:ascii="Times New Roman" w:eastAsia="Times New Roman" w:hAnsi="Times New Roman" w:cs="Times New Roman"/>
          <w:sz w:val="28"/>
          <w:szCs w:val="28"/>
        </w:rPr>
        <w:t>quilandia</w:t>
      </w:r>
      <w:proofErr w:type="spellEnd"/>
      <w:r>
        <w:rPr>
          <w:rFonts w:ascii="Times New Roman" w:eastAsia="Times New Roman" w:hAnsi="Times New Roman" w:cs="Times New Roman"/>
          <w:sz w:val="28"/>
          <w:szCs w:val="28"/>
        </w:rPr>
        <w:t xml:space="preserve"> y el helicóptero había obtenido su licencia cuando Álvaro Uribe era director de la Aeronáutica Civil.</w:t>
      </w:r>
    </w:p>
    <w:p w14:paraId="00000041" w14:textId="77777777" w:rsidR="0020058F" w:rsidRDefault="005C2B24">
      <w:pPr>
        <w:numPr>
          <w:ilvl w:val="0"/>
          <w:numId w:val="4"/>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María Jimena </w:t>
      </w:r>
      <w:proofErr w:type="spellStart"/>
      <w:r>
        <w:rPr>
          <w:rFonts w:ascii="Times New Roman" w:eastAsia="Times New Roman" w:hAnsi="Times New Roman" w:cs="Times New Roman"/>
          <w:b/>
          <w:sz w:val="28"/>
          <w:szCs w:val="28"/>
        </w:rPr>
        <w:t>Duzán</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Denunció amenazas contra su vida a través de Twitter. Publicó un pantallazo con el tuit de la cuenta que emitió el mensaje y</w:t>
      </w:r>
      <w:r>
        <w:rPr>
          <w:rFonts w:ascii="Times New Roman" w:eastAsia="Times New Roman" w:hAnsi="Times New Roman" w:cs="Times New Roman"/>
          <w:sz w:val="28"/>
          <w:szCs w:val="28"/>
        </w:rPr>
        <w:t xml:space="preserve"> que minutos después fue cerrada. En la misma publicación, la periodista alertó a la Fiscalía y a la Fundación para la Libertad de Prensa (</w:t>
      </w:r>
      <w:proofErr w:type="spellStart"/>
      <w:r>
        <w:rPr>
          <w:rFonts w:ascii="Times New Roman" w:eastAsia="Times New Roman" w:hAnsi="Times New Roman" w:cs="Times New Roman"/>
          <w:sz w:val="28"/>
          <w:szCs w:val="28"/>
        </w:rPr>
        <w:t>Flip</w:t>
      </w:r>
      <w:proofErr w:type="spellEnd"/>
      <w:r>
        <w:rPr>
          <w:rFonts w:ascii="Times New Roman" w:eastAsia="Times New Roman" w:hAnsi="Times New Roman" w:cs="Times New Roman"/>
          <w:sz w:val="28"/>
          <w:szCs w:val="28"/>
        </w:rPr>
        <w:t>). Esta última, emitió un comunicado donde le pide a la Fiscalía, debido a las dificultades de las autoridades pa</w:t>
      </w:r>
      <w:r>
        <w:rPr>
          <w:rFonts w:ascii="Times New Roman" w:eastAsia="Times New Roman" w:hAnsi="Times New Roman" w:cs="Times New Roman"/>
          <w:sz w:val="28"/>
          <w:szCs w:val="28"/>
        </w:rPr>
        <w:t>ra investigar este tipo de amenazas.</w:t>
      </w:r>
    </w:p>
    <w:p w14:paraId="00000042" w14:textId="77777777" w:rsidR="0020058F" w:rsidRDefault="005C2B24">
      <w:pPr>
        <w:numPr>
          <w:ilvl w:val="0"/>
          <w:numId w:val="4"/>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Daniel Samper Ospina: </w:t>
      </w:r>
      <w:r>
        <w:rPr>
          <w:rFonts w:ascii="Times New Roman" w:eastAsia="Times New Roman" w:hAnsi="Times New Roman" w:cs="Times New Roman"/>
          <w:sz w:val="28"/>
          <w:szCs w:val="28"/>
        </w:rPr>
        <w:t xml:space="preserve">A mediados de 2016 se convirtió en </w:t>
      </w:r>
      <w:proofErr w:type="spellStart"/>
      <w:r>
        <w:rPr>
          <w:rFonts w:ascii="Times New Roman" w:eastAsia="Times New Roman" w:hAnsi="Times New Roman" w:cs="Times New Roman"/>
          <w:sz w:val="28"/>
          <w:szCs w:val="28"/>
        </w:rPr>
        <w:t>youtuber</w:t>
      </w:r>
      <w:proofErr w:type="spellEnd"/>
      <w:r>
        <w:rPr>
          <w:rFonts w:ascii="Times New Roman" w:eastAsia="Times New Roman" w:hAnsi="Times New Roman" w:cs="Times New Roman"/>
          <w:sz w:val="28"/>
          <w:szCs w:val="28"/>
        </w:rPr>
        <w:t xml:space="preserve"> y desde entonces ha sorprendido por su capacidad para crear innovadores formatos de sátira política, tales como sus presentaciones en vivo y el videojueg</w:t>
      </w:r>
      <w:r>
        <w:rPr>
          <w:rFonts w:ascii="Times New Roman" w:eastAsia="Times New Roman" w:hAnsi="Times New Roman" w:cs="Times New Roman"/>
          <w:sz w:val="28"/>
          <w:szCs w:val="28"/>
        </w:rPr>
        <w:t xml:space="preserve">o de su canal, dentro de muchos otros. En 2020 renunció a su columna en la revista Semana, en solidaridad con su colega Daniel </w:t>
      </w:r>
      <w:proofErr w:type="spellStart"/>
      <w:r>
        <w:rPr>
          <w:rFonts w:ascii="Times New Roman" w:eastAsia="Times New Roman" w:hAnsi="Times New Roman" w:cs="Times New Roman"/>
          <w:sz w:val="28"/>
          <w:szCs w:val="28"/>
        </w:rPr>
        <w:t>Coronell</w:t>
      </w:r>
      <w:proofErr w:type="spellEnd"/>
      <w:r>
        <w:rPr>
          <w:rFonts w:ascii="Times New Roman" w:eastAsia="Times New Roman" w:hAnsi="Times New Roman" w:cs="Times New Roman"/>
          <w:sz w:val="28"/>
          <w:szCs w:val="28"/>
        </w:rPr>
        <w:t>, a quien despidieron de la revista.</w:t>
      </w:r>
    </w:p>
    <w:p w14:paraId="00000043" w14:textId="77777777" w:rsidR="0020058F" w:rsidRDefault="0020058F">
      <w:pPr>
        <w:spacing w:line="360" w:lineRule="auto"/>
        <w:rPr>
          <w:rFonts w:ascii="Times New Roman" w:eastAsia="Times New Roman" w:hAnsi="Times New Roman" w:cs="Times New Roman"/>
          <w:sz w:val="28"/>
          <w:szCs w:val="28"/>
        </w:rPr>
      </w:pPr>
    </w:p>
    <w:p w14:paraId="00000044" w14:textId="77777777" w:rsidR="0020058F" w:rsidRDefault="0020058F">
      <w:pPr>
        <w:spacing w:line="360" w:lineRule="auto"/>
        <w:rPr>
          <w:rFonts w:ascii="Times New Roman" w:eastAsia="Times New Roman" w:hAnsi="Times New Roman" w:cs="Times New Roman"/>
          <w:sz w:val="28"/>
          <w:szCs w:val="28"/>
        </w:rPr>
      </w:pPr>
    </w:p>
    <w:p w14:paraId="00000045" w14:textId="77777777" w:rsidR="0020058F" w:rsidRDefault="005C2B2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Datos importantes</w:t>
      </w:r>
    </w:p>
    <w:p w14:paraId="00000046"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 FLIP empezó a documentar casos de violaciones contra la liber</w:t>
      </w:r>
      <w:r>
        <w:rPr>
          <w:rFonts w:ascii="Times New Roman" w:eastAsia="Times New Roman" w:hAnsi="Times New Roman" w:cs="Times New Roman"/>
          <w:sz w:val="28"/>
          <w:szCs w:val="28"/>
        </w:rPr>
        <w:t>tad de prensa casi desde el momento de su fundación. Sin embargo, solo desde 2006 se sistematiza esta información a partir de categorías específicas y se empezaron a hacer públicas algunas de estas cifras.</w:t>
      </w:r>
    </w:p>
    <w:p w14:paraId="00000047"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Los cambios en la forma como se ejerce la censura,</w:t>
      </w:r>
      <w:r>
        <w:rPr>
          <w:rFonts w:ascii="Times New Roman" w:eastAsia="Times New Roman" w:hAnsi="Times New Roman" w:cs="Times New Roman"/>
          <w:sz w:val="28"/>
          <w:szCs w:val="28"/>
        </w:rPr>
        <w:t xml:space="preserve"> así como el impacto de las nuevas tecnologías en este fenómeno hicieron necesario que se actualizan algunas formas de agresión y se añadieran nuevas categorías y tipos de violaciones contra la libertad de prensa.</w:t>
      </w:r>
    </w:p>
    <w:p w14:paraId="00000048"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 cambiaron los nombres de algunos tipos </w:t>
      </w:r>
      <w:r>
        <w:rPr>
          <w:rFonts w:ascii="Times New Roman" w:eastAsia="Times New Roman" w:hAnsi="Times New Roman" w:cs="Times New Roman"/>
          <w:sz w:val="28"/>
          <w:szCs w:val="28"/>
        </w:rPr>
        <w:t>de ataques y se documentaron nuevas formas de violaciones a la libertad de prensa.</w:t>
      </w:r>
    </w:p>
    <w:p w14:paraId="00000049" w14:textId="77777777" w:rsidR="0020058F" w:rsidRDefault="005C2B24">
      <w:pPr>
        <w:numPr>
          <w:ilvl w:val="0"/>
          <w:numId w:val="1"/>
        </w:numPr>
        <w:spacing w:line="360" w:lineRule="auto"/>
        <w:rPr>
          <w:sz w:val="28"/>
          <w:szCs w:val="28"/>
        </w:rPr>
      </w:pPr>
      <w:r>
        <w:rPr>
          <w:rFonts w:ascii="Times New Roman" w:eastAsia="Times New Roman" w:hAnsi="Times New Roman" w:cs="Times New Roman"/>
          <w:b/>
          <w:sz w:val="28"/>
          <w:szCs w:val="28"/>
        </w:rPr>
        <w:t xml:space="preserve">Tipos de ataque que cambian: </w:t>
      </w:r>
      <w:r>
        <w:rPr>
          <w:rFonts w:ascii="Times New Roman" w:eastAsia="Times New Roman" w:hAnsi="Times New Roman" w:cs="Times New Roman"/>
          <w:sz w:val="28"/>
          <w:szCs w:val="28"/>
        </w:rPr>
        <w:t>Herido en cubrimiento, Trato inhumano o degradante, Atentado contra infraestructura, Tentativa de homicidio.</w:t>
      </w:r>
    </w:p>
    <w:p w14:paraId="0000004A" w14:textId="77777777" w:rsidR="0020058F" w:rsidRDefault="005C2B24">
      <w:pPr>
        <w:numPr>
          <w:ilvl w:val="0"/>
          <w:numId w:val="1"/>
        </w:numPr>
        <w:spacing w:line="360" w:lineRule="auto"/>
        <w:rPr>
          <w:sz w:val="28"/>
          <w:szCs w:val="28"/>
        </w:rPr>
      </w:pPr>
      <w:r>
        <w:rPr>
          <w:rFonts w:ascii="Times New Roman" w:eastAsia="Times New Roman" w:hAnsi="Times New Roman" w:cs="Times New Roman"/>
          <w:b/>
          <w:sz w:val="28"/>
          <w:szCs w:val="28"/>
        </w:rPr>
        <w:t xml:space="preserve">Nuevos tipos de ataques: </w:t>
      </w:r>
      <w:r>
        <w:rPr>
          <w:rFonts w:ascii="Times New Roman" w:eastAsia="Times New Roman" w:hAnsi="Times New Roman" w:cs="Times New Roman"/>
          <w:sz w:val="28"/>
          <w:szCs w:val="28"/>
        </w:rPr>
        <w:t>Robo o eli</w:t>
      </w:r>
      <w:r>
        <w:rPr>
          <w:rFonts w:ascii="Times New Roman" w:eastAsia="Times New Roman" w:hAnsi="Times New Roman" w:cs="Times New Roman"/>
          <w:sz w:val="28"/>
          <w:szCs w:val="28"/>
        </w:rPr>
        <w:t>minación del material periodístico, Daño a la infraestructura, Atentado, Hostigamiento, Espionaje o invasión, Exclusión, Acoso judicial, Acceso a la información pública, Solicitudes de remoción o bloqueo de contenidos en Internet, Ciberataque a páginas web</w:t>
      </w:r>
      <w:r>
        <w:rPr>
          <w:rFonts w:ascii="Times New Roman" w:eastAsia="Times New Roman" w:hAnsi="Times New Roman" w:cs="Times New Roman"/>
          <w:sz w:val="28"/>
          <w:szCs w:val="28"/>
        </w:rPr>
        <w:t>.</w:t>
      </w:r>
    </w:p>
    <w:p w14:paraId="0000004B" w14:textId="77777777" w:rsidR="0020058F" w:rsidRDefault="0020058F">
      <w:pPr>
        <w:spacing w:line="360" w:lineRule="auto"/>
        <w:rPr>
          <w:rFonts w:ascii="Times New Roman" w:eastAsia="Times New Roman" w:hAnsi="Times New Roman" w:cs="Times New Roman"/>
          <w:sz w:val="28"/>
          <w:szCs w:val="28"/>
        </w:rPr>
      </w:pPr>
    </w:p>
    <w:p w14:paraId="0000004C" w14:textId="77777777" w:rsidR="0020058F" w:rsidRDefault="0020058F">
      <w:pPr>
        <w:spacing w:line="360" w:lineRule="auto"/>
        <w:rPr>
          <w:rFonts w:ascii="Times New Roman" w:eastAsia="Times New Roman" w:hAnsi="Times New Roman" w:cs="Times New Roman"/>
          <w:sz w:val="28"/>
          <w:szCs w:val="28"/>
        </w:rPr>
      </w:pPr>
    </w:p>
    <w:p w14:paraId="0000004D" w14:textId="77777777" w:rsidR="0020058F" w:rsidRDefault="005C2B2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Actualidad</w:t>
      </w:r>
    </w:p>
    <w:p w14:paraId="0000004E"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Los medios de comunicación han influido en las personas para manipular las mentes: </w:t>
      </w:r>
    </w:p>
    <w:p w14:paraId="0000004F"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crear una desviación.</w:t>
      </w:r>
    </w:p>
    <w:p w14:paraId="00000050"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Exagerar un problema. </w:t>
      </w:r>
    </w:p>
    <w:p w14:paraId="00000051"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Difundir la información gradualmente.</w:t>
      </w:r>
    </w:p>
    <w:p w14:paraId="00000052"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Proponer grandes decisiones.</w:t>
      </w:r>
    </w:p>
    <w:p w14:paraId="00000053"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Ser excesivamente amable.</w:t>
      </w:r>
    </w:p>
    <w:p w14:paraId="00000054"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Usando más sentimientos, menos pensamientos.</w:t>
      </w:r>
    </w:p>
    <w:p w14:paraId="00000055"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Mantener a las personas desinformadas.</w:t>
      </w:r>
    </w:p>
    <w:p w14:paraId="00000056"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Promover productos mediocres.</w:t>
      </w:r>
    </w:p>
    <w:p w14:paraId="00000057"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Hacer que las personas se sientan culpables.</w:t>
      </w:r>
    </w:p>
    <w:p w14:paraId="00000058" w14:textId="77777777" w:rsidR="0020058F" w:rsidRDefault="005C2B24">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Saber más sobre las personas de lo que saben sobre sí mismos.</w:t>
      </w:r>
    </w:p>
    <w:p w14:paraId="00000059" w14:textId="77777777" w:rsidR="0020058F" w:rsidRDefault="0020058F">
      <w:pPr>
        <w:spacing w:line="360" w:lineRule="auto"/>
        <w:rPr>
          <w:rFonts w:ascii="Times New Roman" w:eastAsia="Times New Roman" w:hAnsi="Times New Roman" w:cs="Times New Roman"/>
          <w:sz w:val="28"/>
          <w:szCs w:val="28"/>
        </w:rPr>
      </w:pPr>
    </w:p>
    <w:p w14:paraId="0000005A" w14:textId="77777777" w:rsidR="0020058F" w:rsidRDefault="0020058F">
      <w:pPr>
        <w:spacing w:line="360" w:lineRule="auto"/>
        <w:rPr>
          <w:rFonts w:ascii="Times New Roman" w:eastAsia="Times New Roman" w:hAnsi="Times New Roman" w:cs="Times New Roman"/>
          <w:sz w:val="28"/>
          <w:szCs w:val="28"/>
        </w:rPr>
      </w:pPr>
    </w:p>
    <w:p w14:paraId="0000005B" w14:textId="77777777" w:rsidR="0020058F" w:rsidRDefault="005C2B2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Casos Destacados </w:t>
      </w:r>
    </w:p>
    <w:p w14:paraId="0000005C" w14:textId="77777777" w:rsidR="0020058F" w:rsidRDefault="005C2B24">
      <w:pPr>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Juez ordena a</w:t>
      </w:r>
      <w:r>
        <w:rPr>
          <w:rFonts w:ascii="Times New Roman" w:eastAsia="Times New Roman" w:hAnsi="Times New Roman" w:cs="Times New Roman"/>
          <w:b/>
          <w:sz w:val="28"/>
          <w:szCs w:val="28"/>
        </w:rPr>
        <w:t xml:space="preserve"> noticias uno a rectificar información cierta: </w:t>
      </w:r>
      <w:r>
        <w:rPr>
          <w:rFonts w:ascii="Times New Roman" w:eastAsia="Times New Roman" w:hAnsi="Times New Roman" w:cs="Times New Roman"/>
          <w:sz w:val="28"/>
          <w:szCs w:val="28"/>
        </w:rPr>
        <w:t>Noticias Uno había publicado una nota en la que informaba que, en el caso que se adelanta en la Corte Suprema de Justicia en contra de Luis Alfredo Ramos por parapolítica.</w:t>
      </w:r>
    </w:p>
    <w:p w14:paraId="0000005D" w14:textId="77777777" w:rsidR="0020058F" w:rsidRDefault="005C2B24">
      <w:pPr>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Robo o eliminación de material period</w:t>
      </w:r>
      <w:r>
        <w:rPr>
          <w:rFonts w:ascii="Times New Roman" w:eastAsia="Times New Roman" w:hAnsi="Times New Roman" w:cs="Times New Roman"/>
          <w:b/>
          <w:sz w:val="28"/>
          <w:szCs w:val="28"/>
        </w:rPr>
        <w:t xml:space="preserve">ístico: </w:t>
      </w:r>
      <w:r>
        <w:rPr>
          <w:rFonts w:ascii="Times New Roman" w:eastAsia="Times New Roman" w:hAnsi="Times New Roman" w:cs="Times New Roman"/>
          <w:sz w:val="28"/>
          <w:szCs w:val="28"/>
        </w:rPr>
        <w:t xml:space="preserve">se llevaron dos computadores, un disco duro y varios documentos cuidadosamente seleccionados y que comprometieron el material recolectado de </w:t>
      </w:r>
      <w:proofErr w:type="spellStart"/>
      <w:r>
        <w:rPr>
          <w:rFonts w:ascii="Times New Roman" w:eastAsia="Times New Roman" w:hAnsi="Times New Roman" w:cs="Times New Roman"/>
          <w:sz w:val="28"/>
          <w:szCs w:val="28"/>
        </w:rPr>
        <w:t>Silvie</w:t>
      </w:r>
      <w:proofErr w:type="spellEnd"/>
      <w:r>
        <w:rPr>
          <w:rFonts w:ascii="Times New Roman" w:eastAsia="Times New Roman" w:hAnsi="Times New Roman" w:cs="Times New Roman"/>
          <w:sz w:val="28"/>
          <w:szCs w:val="28"/>
        </w:rPr>
        <w:t xml:space="preserve"> Ojeda para la realización de un documental sobre la apropiación irregular de tierras.</w:t>
      </w:r>
    </w:p>
    <w:p w14:paraId="0000005E" w14:textId="77777777" w:rsidR="0020058F" w:rsidRDefault="005C2B24">
      <w:pPr>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Víctor Diago: </w:t>
      </w:r>
      <w:r>
        <w:rPr>
          <w:rFonts w:ascii="Times New Roman" w:eastAsia="Times New Roman" w:hAnsi="Times New Roman" w:cs="Times New Roman"/>
          <w:sz w:val="28"/>
          <w:szCs w:val="28"/>
        </w:rPr>
        <w:t xml:space="preserve"> El periodista dirigía un programa cultural en la emisora comunitaria del municipio de Dibulla que se llamaba “Las Mañanas con </w:t>
      </w:r>
      <w:proofErr w:type="spellStart"/>
      <w:r>
        <w:rPr>
          <w:rFonts w:ascii="Times New Roman" w:eastAsia="Times New Roman" w:hAnsi="Times New Roman" w:cs="Times New Roman"/>
          <w:sz w:val="28"/>
          <w:szCs w:val="28"/>
        </w:rPr>
        <w:t>Victor</w:t>
      </w:r>
      <w:proofErr w:type="spellEnd"/>
      <w:r>
        <w:rPr>
          <w:rFonts w:ascii="Times New Roman" w:eastAsia="Times New Roman" w:hAnsi="Times New Roman" w:cs="Times New Roman"/>
          <w:sz w:val="28"/>
          <w:szCs w:val="28"/>
        </w:rPr>
        <w:t xml:space="preserve"> Diago”. Se abría una línea telefónica para la participación ciudadana a través de la cual las personas daban a conocer las</w:t>
      </w:r>
      <w:r>
        <w:rPr>
          <w:rFonts w:ascii="Times New Roman" w:eastAsia="Times New Roman" w:hAnsi="Times New Roman" w:cs="Times New Roman"/>
          <w:sz w:val="28"/>
          <w:szCs w:val="28"/>
        </w:rPr>
        <w:t xml:space="preserve"> problemáticas de su región.</w:t>
      </w:r>
    </w:p>
    <w:p w14:paraId="0000005F" w14:textId="77777777" w:rsidR="0020058F" w:rsidRDefault="005C2B24">
      <w:pPr>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Amenazas en contra del periodista </w:t>
      </w:r>
      <w:proofErr w:type="spellStart"/>
      <w:r>
        <w:rPr>
          <w:rFonts w:ascii="Times New Roman" w:eastAsia="Times New Roman" w:hAnsi="Times New Roman" w:cs="Times New Roman"/>
          <w:b/>
          <w:sz w:val="28"/>
          <w:szCs w:val="28"/>
        </w:rPr>
        <w:t>ricardo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ruidíaz</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Más de veinte amenazas y hostigamientos. Además, dejaron mensajes amenazantes en la portería de su vivienda y un paquete con apariencia de explosivo que fue dejado junto a su v</w:t>
      </w:r>
      <w:r>
        <w:rPr>
          <w:rFonts w:ascii="Times New Roman" w:eastAsia="Times New Roman" w:hAnsi="Times New Roman" w:cs="Times New Roman"/>
          <w:sz w:val="28"/>
          <w:szCs w:val="28"/>
        </w:rPr>
        <w:t>ehículo.</w:t>
      </w:r>
    </w:p>
    <w:p w14:paraId="00000060" w14:textId="77777777" w:rsidR="0020058F" w:rsidRDefault="005C2B24">
      <w:pPr>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Censura en </w:t>
      </w:r>
      <w:proofErr w:type="spellStart"/>
      <w:r>
        <w:rPr>
          <w:rFonts w:ascii="Times New Roman" w:eastAsia="Times New Roman" w:hAnsi="Times New Roman" w:cs="Times New Roman"/>
          <w:b/>
          <w:sz w:val="28"/>
          <w:szCs w:val="28"/>
        </w:rPr>
        <w:t>hidroituango</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el alto interés en la emergencia no estuvo acompañado de las garantías necesarias para el ejercicio de la prensa durante situaciones de calamidad.</w:t>
      </w:r>
    </w:p>
    <w:p w14:paraId="00000061" w14:textId="77777777" w:rsidR="0020058F" w:rsidRDefault="005C2B24">
      <w:pPr>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El alcalde de </w:t>
      </w:r>
      <w:proofErr w:type="spellStart"/>
      <w:r>
        <w:rPr>
          <w:rFonts w:ascii="Times New Roman" w:eastAsia="Times New Roman" w:hAnsi="Times New Roman" w:cs="Times New Roman"/>
          <w:b/>
          <w:sz w:val="28"/>
          <w:szCs w:val="28"/>
        </w:rPr>
        <w:t>ibagué</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guillermo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alfonso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jaramillo</w:t>
      </w:r>
      <w:proofErr w:type="spellEnd"/>
      <w:r>
        <w:rPr>
          <w:rFonts w:ascii="Times New Roman" w:eastAsia="Times New Roman" w:hAnsi="Times New Roman" w:cs="Times New Roman"/>
          <w:b/>
          <w:sz w:val="28"/>
          <w:szCs w:val="28"/>
        </w:rPr>
        <w:t>, señala y estigmatiza a l</w:t>
      </w:r>
      <w:r>
        <w:rPr>
          <w:rFonts w:ascii="Times New Roman" w:eastAsia="Times New Roman" w:hAnsi="Times New Roman" w:cs="Times New Roman"/>
          <w:b/>
          <w:sz w:val="28"/>
          <w:szCs w:val="28"/>
        </w:rPr>
        <w:t xml:space="preserve">os periodistas críticos de su gestión: </w:t>
      </w:r>
      <w:r>
        <w:rPr>
          <w:rFonts w:ascii="Times New Roman" w:eastAsia="Times New Roman" w:hAnsi="Times New Roman" w:cs="Times New Roman"/>
          <w:sz w:val="28"/>
          <w:szCs w:val="28"/>
        </w:rPr>
        <w:t>Los ataques a la prensa se han concentrado en periodistas opositores a Jaramillo, quien los acusa de aliados del narcotráfico.</w:t>
      </w:r>
    </w:p>
    <w:p w14:paraId="00000062" w14:textId="77777777" w:rsidR="0020058F" w:rsidRDefault="005C2B24">
      <w:pPr>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El ministerio de defensa niega el acceso a información pública relacionada con el secuestr</w:t>
      </w:r>
      <w:r>
        <w:rPr>
          <w:rFonts w:ascii="Times New Roman" w:eastAsia="Times New Roman" w:hAnsi="Times New Roman" w:cs="Times New Roman"/>
          <w:b/>
          <w:sz w:val="28"/>
          <w:szCs w:val="28"/>
        </w:rPr>
        <w:t xml:space="preserve">o y asesinato del equipo </w:t>
      </w:r>
      <w:proofErr w:type="spellStart"/>
      <w:r>
        <w:rPr>
          <w:rFonts w:ascii="Times New Roman" w:eastAsia="Times New Roman" w:hAnsi="Times New Roman" w:cs="Times New Roman"/>
          <w:b/>
          <w:sz w:val="28"/>
          <w:szCs w:val="28"/>
        </w:rPr>
        <w:t>de el</w:t>
      </w:r>
      <w:proofErr w:type="spellEnd"/>
      <w:r>
        <w:rPr>
          <w:rFonts w:ascii="Times New Roman" w:eastAsia="Times New Roman" w:hAnsi="Times New Roman" w:cs="Times New Roman"/>
          <w:b/>
          <w:sz w:val="28"/>
          <w:szCs w:val="28"/>
        </w:rPr>
        <w:t xml:space="preserve"> comercio:</w:t>
      </w:r>
      <w:r>
        <w:rPr>
          <w:rFonts w:ascii="Times New Roman" w:eastAsia="Times New Roman" w:hAnsi="Times New Roman" w:cs="Times New Roman"/>
          <w:sz w:val="28"/>
          <w:szCs w:val="28"/>
        </w:rPr>
        <w:t xml:space="preserve"> La FLIP interpuso una tutela que fue negada en primera instancia y concedida parcialmente en segunda, con lo cual tuvo acceso a más información, inicialmente negada por el Ministerio.</w:t>
      </w:r>
    </w:p>
    <w:p w14:paraId="00000063" w14:textId="77777777" w:rsidR="0020058F" w:rsidRDefault="005C2B24">
      <w:pPr>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Acciones arbitrarias por parte </w:t>
      </w:r>
      <w:r>
        <w:rPr>
          <w:rFonts w:ascii="Times New Roman" w:eastAsia="Times New Roman" w:hAnsi="Times New Roman" w:cs="Times New Roman"/>
          <w:b/>
          <w:sz w:val="28"/>
          <w:szCs w:val="28"/>
        </w:rPr>
        <w:t xml:space="preserve">de plataformas de redes sociales: </w:t>
      </w:r>
      <w:r>
        <w:rPr>
          <w:rFonts w:ascii="Times New Roman" w:eastAsia="Times New Roman" w:hAnsi="Times New Roman" w:cs="Times New Roman"/>
          <w:sz w:val="28"/>
          <w:szCs w:val="28"/>
        </w:rPr>
        <w:t>Por parte de Facebook y Twitter en contra de caricaturistas, periodistas y medios de comunicación.</w:t>
      </w:r>
    </w:p>
    <w:p w14:paraId="00000064" w14:textId="77777777" w:rsidR="0020058F" w:rsidRDefault="005C2B24">
      <w:pPr>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Gustavo </w:t>
      </w:r>
      <w:proofErr w:type="spellStart"/>
      <w:r>
        <w:rPr>
          <w:rFonts w:ascii="Times New Roman" w:eastAsia="Times New Roman" w:hAnsi="Times New Roman" w:cs="Times New Roman"/>
          <w:b/>
          <w:sz w:val="28"/>
          <w:szCs w:val="28"/>
        </w:rPr>
        <w:t>petro</w:t>
      </w:r>
      <w:proofErr w:type="spellEnd"/>
      <w:r>
        <w:rPr>
          <w:rFonts w:ascii="Times New Roman" w:eastAsia="Times New Roman" w:hAnsi="Times New Roman" w:cs="Times New Roman"/>
          <w:b/>
          <w:sz w:val="28"/>
          <w:szCs w:val="28"/>
        </w:rPr>
        <w:t xml:space="preserve"> y sus ataques a los contenidos periodísticos que le molestan: </w:t>
      </w:r>
      <w:r>
        <w:rPr>
          <w:rFonts w:ascii="Times New Roman" w:eastAsia="Times New Roman" w:hAnsi="Times New Roman" w:cs="Times New Roman"/>
          <w:sz w:val="28"/>
          <w:szCs w:val="28"/>
        </w:rPr>
        <w:t>Petro señaló el cuestionamiento de un estudiant</w:t>
      </w:r>
      <w:r>
        <w:rPr>
          <w:rFonts w:ascii="Times New Roman" w:eastAsia="Times New Roman" w:hAnsi="Times New Roman" w:cs="Times New Roman"/>
          <w:sz w:val="28"/>
          <w:szCs w:val="28"/>
        </w:rPr>
        <w:t>e durante un acto público como “una pregunta tipo RCN”, luego de que el joven emitiera un interrogante sobre la posición del precandidato frente a lo que ocurre en Venezuela y el proceso de paz con las Farc.</w:t>
      </w:r>
    </w:p>
    <w:p w14:paraId="00000065" w14:textId="77777777" w:rsidR="0020058F" w:rsidRDefault="005C2B24">
      <w:pPr>
        <w:numPr>
          <w:ilvl w:val="0"/>
          <w:numId w:val="5"/>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Rcn</w:t>
      </w:r>
      <w:proofErr w:type="spellEnd"/>
      <w:r>
        <w:rPr>
          <w:rFonts w:ascii="Times New Roman" w:eastAsia="Times New Roman" w:hAnsi="Times New Roman" w:cs="Times New Roman"/>
          <w:b/>
          <w:sz w:val="28"/>
          <w:szCs w:val="28"/>
        </w:rPr>
        <w:t xml:space="preserve">, uno de los medios más golpeados durante el </w:t>
      </w:r>
      <w:r>
        <w:rPr>
          <w:rFonts w:ascii="Times New Roman" w:eastAsia="Times New Roman" w:hAnsi="Times New Roman" w:cs="Times New Roman"/>
          <w:b/>
          <w:sz w:val="28"/>
          <w:szCs w:val="28"/>
        </w:rPr>
        <w:t xml:space="preserve">2018: </w:t>
      </w:r>
      <w:r>
        <w:rPr>
          <w:rFonts w:ascii="Times New Roman" w:eastAsia="Times New Roman" w:hAnsi="Times New Roman" w:cs="Times New Roman"/>
          <w:sz w:val="28"/>
          <w:szCs w:val="28"/>
        </w:rPr>
        <w:t>Cuatro ataques contra periodistas de RCN Radio y RCN televisión. Entre las agresiones que recibió esta casa periodística hay tres amenazas y un ataque a la infraestructura del medio.</w:t>
      </w:r>
    </w:p>
    <w:p w14:paraId="00000066" w14:textId="77777777" w:rsidR="0020058F" w:rsidRDefault="0020058F">
      <w:pPr>
        <w:spacing w:line="360" w:lineRule="auto"/>
        <w:rPr>
          <w:rFonts w:ascii="Times New Roman" w:eastAsia="Times New Roman" w:hAnsi="Times New Roman" w:cs="Times New Roman"/>
          <w:sz w:val="28"/>
          <w:szCs w:val="28"/>
        </w:rPr>
      </w:pPr>
    </w:p>
    <w:p w14:paraId="00000067" w14:textId="77777777" w:rsidR="0020058F" w:rsidRDefault="0020058F">
      <w:pPr>
        <w:spacing w:line="360" w:lineRule="auto"/>
        <w:rPr>
          <w:rFonts w:ascii="Times New Roman" w:eastAsia="Times New Roman" w:hAnsi="Times New Roman" w:cs="Times New Roman"/>
          <w:sz w:val="28"/>
          <w:szCs w:val="28"/>
        </w:rPr>
      </w:pPr>
    </w:p>
    <w:p w14:paraId="00000068" w14:textId="77777777" w:rsidR="0020058F" w:rsidRDefault="0020058F">
      <w:pPr>
        <w:spacing w:line="360" w:lineRule="auto"/>
        <w:rPr>
          <w:rFonts w:ascii="Times New Roman" w:eastAsia="Times New Roman" w:hAnsi="Times New Roman" w:cs="Times New Roman"/>
          <w:sz w:val="28"/>
          <w:szCs w:val="28"/>
        </w:rPr>
      </w:pPr>
    </w:p>
    <w:p w14:paraId="00000069" w14:textId="77777777" w:rsidR="0020058F" w:rsidRDefault="005C2B2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Golpes de censura </w:t>
      </w:r>
    </w:p>
    <w:p w14:paraId="0000006A" w14:textId="77777777" w:rsidR="0020058F" w:rsidRDefault="005C2B24">
      <w:pPr>
        <w:numPr>
          <w:ilvl w:val="0"/>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Intentos para revelar lo reservado: </w:t>
      </w:r>
      <w:r>
        <w:rPr>
          <w:rFonts w:ascii="Times New Roman" w:eastAsia="Times New Roman" w:hAnsi="Times New Roman" w:cs="Times New Roman"/>
          <w:sz w:val="28"/>
          <w:szCs w:val="28"/>
        </w:rPr>
        <w:t>Por violación a la reserva de la fuente periodística: Magistrado Luis Armando Tolosa de la Corte Suprema de Justicia.</w:t>
      </w:r>
    </w:p>
    <w:p w14:paraId="0000006B" w14:textId="77777777" w:rsidR="0020058F" w:rsidRDefault="005C2B24">
      <w:pPr>
        <w:numPr>
          <w:ilvl w:val="0"/>
          <w:numId w:val="6"/>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Esmad</w:t>
      </w:r>
      <w:proofErr w:type="spellEnd"/>
      <w:r>
        <w:rPr>
          <w:rFonts w:ascii="Times New Roman" w:eastAsia="Times New Roman" w:hAnsi="Times New Roman" w:cs="Times New Roman"/>
          <w:b/>
          <w:sz w:val="28"/>
          <w:szCs w:val="28"/>
        </w:rPr>
        <w:t xml:space="preserve">: licencia para agredir: </w:t>
      </w:r>
      <w:r>
        <w:rPr>
          <w:rFonts w:ascii="Times New Roman" w:eastAsia="Times New Roman" w:hAnsi="Times New Roman" w:cs="Times New Roman"/>
          <w:sz w:val="28"/>
          <w:szCs w:val="28"/>
        </w:rPr>
        <w:t>Por agredir y obstruir a la prensa: Escuadrón Móvil Antidisturbios -ESMAD-</w:t>
      </w:r>
    </w:p>
    <w:p w14:paraId="0000006C" w14:textId="77777777" w:rsidR="0020058F" w:rsidRDefault="005C2B24">
      <w:pPr>
        <w:numPr>
          <w:ilvl w:val="0"/>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El hombre del terror: </w:t>
      </w:r>
      <w:r>
        <w:rPr>
          <w:rFonts w:ascii="Times New Roman" w:eastAsia="Times New Roman" w:hAnsi="Times New Roman" w:cs="Times New Roman"/>
          <w:sz w:val="28"/>
          <w:szCs w:val="28"/>
        </w:rPr>
        <w:t>Por su crue</w:t>
      </w:r>
      <w:r>
        <w:rPr>
          <w:rFonts w:ascii="Times New Roman" w:eastAsia="Times New Roman" w:hAnsi="Times New Roman" w:cs="Times New Roman"/>
          <w:sz w:val="28"/>
          <w:szCs w:val="28"/>
        </w:rPr>
        <w:t>ldad y su sevicia: alias “Guacho”.</w:t>
      </w:r>
    </w:p>
    <w:p w14:paraId="0000006D" w14:textId="77777777" w:rsidR="0020058F" w:rsidRDefault="005C2B24">
      <w:pPr>
        <w:numPr>
          <w:ilvl w:val="0"/>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El silencio en el </w:t>
      </w:r>
      <w:proofErr w:type="spellStart"/>
      <w:r>
        <w:rPr>
          <w:rFonts w:ascii="Times New Roman" w:eastAsia="Times New Roman" w:hAnsi="Times New Roman" w:cs="Times New Roman"/>
          <w:b/>
          <w:sz w:val="28"/>
          <w:szCs w:val="28"/>
        </w:rPr>
        <w:t>catatumbo</w:t>
      </w:r>
      <w:proofErr w:type="spellEnd"/>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Grupos armados ilegales: Por amenazar, silenciar y desplazar periodistas: EPL, ELN y Águilas Negras.</w:t>
      </w:r>
    </w:p>
    <w:p w14:paraId="0000006E" w14:textId="77777777" w:rsidR="0020058F" w:rsidRDefault="005C2B24">
      <w:pPr>
        <w:numPr>
          <w:ilvl w:val="0"/>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Buscando Conspiraciones: </w:t>
      </w:r>
      <w:r>
        <w:rPr>
          <w:rFonts w:ascii="Times New Roman" w:eastAsia="Times New Roman" w:hAnsi="Times New Roman" w:cs="Times New Roman"/>
          <w:sz w:val="28"/>
          <w:szCs w:val="28"/>
        </w:rPr>
        <w:t xml:space="preserve">Por </w:t>
      </w:r>
      <w:proofErr w:type="spellStart"/>
      <w:r>
        <w:rPr>
          <w:rFonts w:ascii="Times New Roman" w:eastAsia="Times New Roman" w:hAnsi="Times New Roman" w:cs="Times New Roman"/>
          <w:sz w:val="28"/>
          <w:szCs w:val="28"/>
        </w:rPr>
        <w:t>imcumplir</w:t>
      </w:r>
      <w:proofErr w:type="spellEnd"/>
      <w:r>
        <w:rPr>
          <w:rFonts w:ascii="Times New Roman" w:eastAsia="Times New Roman" w:hAnsi="Times New Roman" w:cs="Times New Roman"/>
          <w:sz w:val="28"/>
          <w:szCs w:val="28"/>
        </w:rPr>
        <w:t xml:space="preserve"> su mandato de garantizar la libertad de prensa y ata</w:t>
      </w:r>
      <w:r>
        <w:rPr>
          <w:rFonts w:ascii="Times New Roman" w:eastAsia="Times New Roman" w:hAnsi="Times New Roman" w:cs="Times New Roman"/>
          <w:sz w:val="28"/>
          <w:szCs w:val="28"/>
        </w:rPr>
        <w:t>car a los medios: Fiscal General Néstor Humberto Martínez.</w:t>
      </w:r>
    </w:p>
    <w:p w14:paraId="0000006F" w14:textId="77777777" w:rsidR="0020058F" w:rsidRDefault="005C2B24">
      <w:pPr>
        <w:numPr>
          <w:ilvl w:val="0"/>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Regulador Dependiente: </w:t>
      </w:r>
      <w:r>
        <w:rPr>
          <w:rFonts w:ascii="Times New Roman" w:eastAsia="Times New Roman" w:hAnsi="Times New Roman" w:cs="Times New Roman"/>
          <w:sz w:val="28"/>
          <w:szCs w:val="28"/>
        </w:rPr>
        <w:t xml:space="preserve">Por impulsar un proyecto de ley que afecta la autonomía de los medios públicos: </w:t>
      </w:r>
      <w:proofErr w:type="gramStart"/>
      <w:r>
        <w:rPr>
          <w:rFonts w:ascii="Times New Roman" w:eastAsia="Times New Roman" w:hAnsi="Times New Roman" w:cs="Times New Roman"/>
          <w:sz w:val="28"/>
          <w:szCs w:val="28"/>
        </w:rPr>
        <w:t>Ministra</w:t>
      </w:r>
      <w:proofErr w:type="gramEnd"/>
      <w:r>
        <w:rPr>
          <w:rFonts w:ascii="Times New Roman" w:eastAsia="Times New Roman" w:hAnsi="Times New Roman" w:cs="Times New Roman"/>
          <w:sz w:val="28"/>
          <w:szCs w:val="28"/>
        </w:rPr>
        <w:t xml:space="preserve"> Sylvia </w:t>
      </w:r>
      <w:proofErr w:type="spellStart"/>
      <w:r>
        <w:rPr>
          <w:rFonts w:ascii="Times New Roman" w:eastAsia="Times New Roman" w:hAnsi="Times New Roman" w:cs="Times New Roman"/>
          <w:sz w:val="28"/>
          <w:szCs w:val="28"/>
        </w:rPr>
        <w:t>Constaín</w:t>
      </w:r>
      <w:proofErr w:type="spellEnd"/>
      <w:r>
        <w:rPr>
          <w:rFonts w:ascii="Times New Roman" w:eastAsia="Times New Roman" w:hAnsi="Times New Roman" w:cs="Times New Roman"/>
          <w:sz w:val="28"/>
          <w:szCs w:val="28"/>
        </w:rPr>
        <w:t>.</w:t>
      </w:r>
    </w:p>
    <w:p w14:paraId="00000070" w14:textId="77777777" w:rsidR="0020058F" w:rsidRDefault="005C2B24">
      <w:pPr>
        <w:numPr>
          <w:ilvl w:val="0"/>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Dueños del balón y de la transmisión: </w:t>
      </w:r>
      <w:r>
        <w:rPr>
          <w:rFonts w:ascii="Times New Roman" w:eastAsia="Times New Roman" w:hAnsi="Times New Roman" w:cs="Times New Roman"/>
          <w:sz w:val="28"/>
          <w:szCs w:val="28"/>
        </w:rPr>
        <w:t>Por obstruir la labor de los p</w:t>
      </w:r>
      <w:r>
        <w:rPr>
          <w:rFonts w:ascii="Times New Roman" w:eastAsia="Times New Roman" w:hAnsi="Times New Roman" w:cs="Times New Roman"/>
          <w:sz w:val="28"/>
          <w:szCs w:val="28"/>
        </w:rPr>
        <w:t xml:space="preserve">eriodistas en los estadios haciendo uso abusivo de sus facultades: la </w:t>
      </w:r>
      <w:proofErr w:type="spellStart"/>
      <w:r>
        <w:rPr>
          <w:rFonts w:ascii="Times New Roman" w:eastAsia="Times New Roman" w:hAnsi="Times New Roman" w:cs="Times New Roman"/>
          <w:sz w:val="28"/>
          <w:szCs w:val="28"/>
        </w:rPr>
        <w:t>Dimayor</w:t>
      </w:r>
      <w:proofErr w:type="spellEnd"/>
      <w:r>
        <w:rPr>
          <w:rFonts w:ascii="Times New Roman" w:eastAsia="Times New Roman" w:hAnsi="Times New Roman" w:cs="Times New Roman"/>
          <w:sz w:val="28"/>
          <w:szCs w:val="28"/>
        </w:rPr>
        <w:t>.</w:t>
      </w:r>
    </w:p>
    <w:p w14:paraId="00000071" w14:textId="77777777" w:rsidR="0020058F" w:rsidRDefault="005C2B24">
      <w:pPr>
        <w:numPr>
          <w:ilvl w:val="0"/>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Pacto de silencio:</w:t>
      </w:r>
      <w:r>
        <w:rPr>
          <w:rFonts w:ascii="Times New Roman" w:eastAsia="Times New Roman" w:hAnsi="Times New Roman" w:cs="Times New Roman"/>
          <w:sz w:val="28"/>
          <w:szCs w:val="28"/>
        </w:rPr>
        <w:t xml:space="preserve"> Por su indolencia y su falta de compromiso humanitario: los Estados de Colombia y Ecuador.</w:t>
      </w:r>
    </w:p>
    <w:p w14:paraId="00000072" w14:textId="77777777" w:rsidR="0020058F" w:rsidRDefault="005C2B24">
      <w:pPr>
        <w:numPr>
          <w:ilvl w:val="0"/>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Maratón de denuncias penales: </w:t>
      </w:r>
      <w:r>
        <w:rPr>
          <w:rFonts w:ascii="Times New Roman" w:eastAsia="Times New Roman" w:hAnsi="Times New Roman" w:cs="Times New Roman"/>
          <w:sz w:val="28"/>
          <w:szCs w:val="28"/>
        </w:rPr>
        <w:t>Por usar el aparato judicial para aco</w:t>
      </w:r>
      <w:r>
        <w:rPr>
          <w:rFonts w:ascii="Times New Roman" w:eastAsia="Times New Roman" w:hAnsi="Times New Roman" w:cs="Times New Roman"/>
          <w:sz w:val="28"/>
          <w:szCs w:val="28"/>
        </w:rPr>
        <w:t>sar a periodistas: el alcalde Santa Marta, Rafael Martínez.</w:t>
      </w:r>
    </w:p>
    <w:p w14:paraId="00000073" w14:textId="77777777" w:rsidR="0020058F" w:rsidRDefault="005C2B24">
      <w:pPr>
        <w:numPr>
          <w:ilvl w:val="0"/>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“Matamos la producción”: </w:t>
      </w:r>
      <w:r>
        <w:rPr>
          <w:rFonts w:ascii="Times New Roman" w:eastAsia="Times New Roman" w:hAnsi="Times New Roman" w:cs="Times New Roman"/>
          <w:sz w:val="28"/>
          <w:szCs w:val="28"/>
        </w:rPr>
        <w:t>Por dar la orden de censurar un programa como retaliación a las opiniones de su presentador: RTVC.</w:t>
      </w:r>
    </w:p>
    <w:p w14:paraId="00000074" w14:textId="77777777" w:rsidR="0020058F" w:rsidRDefault="0020058F">
      <w:pPr>
        <w:spacing w:line="360" w:lineRule="auto"/>
        <w:rPr>
          <w:rFonts w:ascii="Times New Roman" w:eastAsia="Times New Roman" w:hAnsi="Times New Roman" w:cs="Times New Roman"/>
          <w:sz w:val="28"/>
          <w:szCs w:val="28"/>
        </w:rPr>
      </w:pPr>
    </w:p>
    <w:p w14:paraId="00000075" w14:textId="77777777" w:rsidR="0020058F" w:rsidRDefault="0020058F">
      <w:pPr>
        <w:spacing w:line="360" w:lineRule="auto"/>
        <w:rPr>
          <w:rFonts w:ascii="Times New Roman" w:eastAsia="Times New Roman" w:hAnsi="Times New Roman" w:cs="Times New Roman"/>
          <w:sz w:val="28"/>
          <w:szCs w:val="28"/>
        </w:rPr>
      </w:pPr>
    </w:p>
    <w:p w14:paraId="00000076" w14:textId="77777777" w:rsidR="0020058F" w:rsidRDefault="005C2B2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Protagonistas</w:t>
      </w:r>
    </w:p>
    <w:p w14:paraId="00000077" w14:textId="77777777" w:rsidR="0020058F" w:rsidRDefault="005C2B24">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Javier Osuna Sarmiento: </w:t>
      </w:r>
      <w:r>
        <w:rPr>
          <w:rFonts w:ascii="Times New Roman" w:eastAsia="Times New Roman" w:hAnsi="Times New Roman" w:cs="Times New Roman"/>
          <w:sz w:val="28"/>
          <w:szCs w:val="28"/>
        </w:rPr>
        <w:t>periodista y docente de UNIMINUT</w:t>
      </w:r>
      <w:r>
        <w:rPr>
          <w:rFonts w:ascii="Times New Roman" w:eastAsia="Times New Roman" w:hAnsi="Times New Roman" w:cs="Times New Roman"/>
          <w:sz w:val="28"/>
          <w:szCs w:val="28"/>
        </w:rPr>
        <w:t xml:space="preserve">O, víctima de violencia por denunciar los hornos crematorios de las AUC y revivir un macabro momento de la historia </w:t>
      </w:r>
      <w:proofErr w:type="gramStart"/>
      <w:r>
        <w:rPr>
          <w:rFonts w:ascii="Times New Roman" w:eastAsia="Times New Roman" w:hAnsi="Times New Roman" w:cs="Times New Roman"/>
          <w:sz w:val="28"/>
          <w:szCs w:val="28"/>
        </w:rPr>
        <w:t>Colombiana</w:t>
      </w:r>
      <w:proofErr w:type="gramEnd"/>
      <w:r>
        <w:rPr>
          <w:rFonts w:ascii="Times New Roman" w:eastAsia="Times New Roman" w:hAnsi="Times New Roman" w:cs="Times New Roman"/>
          <w:sz w:val="28"/>
          <w:szCs w:val="28"/>
        </w:rPr>
        <w:t>, en su libro “Me hablarás del fuego, los hornos de la infamia”</w:t>
      </w:r>
    </w:p>
    <w:p w14:paraId="00000078" w14:textId="77777777" w:rsidR="0020058F" w:rsidRDefault="0020058F">
      <w:pPr>
        <w:spacing w:line="360" w:lineRule="auto"/>
        <w:rPr>
          <w:rFonts w:ascii="Times New Roman" w:eastAsia="Times New Roman" w:hAnsi="Times New Roman" w:cs="Times New Roman"/>
          <w:sz w:val="28"/>
          <w:szCs w:val="28"/>
        </w:rPr>
      </w:pPr>
    </w:p>
    <w:p w14:paraId="00000079" w14:textId="77777777" w:rsidR="0020058F" w:rsidRDefault="0020058F">
      <w:pPr>
        <w:spacing w:line="360" w:lineRule="auto"/>
        <w:rPr>
          <w:rFonts w:ascii="Times New Roman" w:eastAsia="Times New Roman" w:hAnsi="Times New Roman" w:cs="Times New Roman"/>
          <w:sz w:val="28"/>
          <w:szCs w:val="28"/>
        </w:rPr>
      </w:pPr>
    </w:p>
    <w:p w14:paraId="0000007A" w14:textId="77777777" w:rsidR="0020058F" w:rsidRDefault="005C2B24">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Bibliografía y Links </w:t>
      </w:r>
    </w:p>
    <w:p w14:paraId="0000007B" w14:textId="77777777" w:rsidR="0020058F" w:rsidRDefault="0020058F">
      <w:pPr>
        <w:spacing w:line="240" w:lineRule="auto"/>
        <w:rPr>
          <w:rFonts w:ascii="Times New Roman" w:eastAsia="Times New Roman" w:hAnsi="Times New Roman" w:cs="Times New Roman"/>
          <w:b/>
          <w:sz w:val="28"/>
          <w:szCs w:val="28"/>
        </w:rPr>
      </w:pPr>
    </w:p>
    <w:p w14:paraId="0000007C" w14:textId="77777777" w:rsidR="0020058F" w:rsidRDefault="005C2B24">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 (s. f.). Mapa de agresiones contra periodistas - Colombia. </w:t>
      </w:r>
      <w:proofErr w:type="spellStart"/>
      <w:r>
        <w:rPr>
          <w:rFonts w:ascii="Times New Roman" w:eastAsia="Times New Roman" w:hAnsi="Times New Roman" w:cs="Times New Roman"/>
          <w:i/>
          <w:sz w:val="28"/>
          <w:szCs w:val="28"/>
        </w:rPr>
        <w:t>Flip</w:t>
      </w:r>
      <w:proofErr w:type="spellEnd"/>
      <w:r>
        <w:rPr>
          <w:rFonts w:ascii="Times New Roman" w:eastAsia="Times New Roman" w:hAnsi="Times New Roman" w:cs="Times New Roman"/>
          <w:i/>
          <w:sz w:val="28"/>
          <w:szCs w:val="28"/>
        </w:rPr>
        <w:t xml:space="preserve">. </w:t>
      </w:r>
      <w:hyperlink r:id="rId5">
        <w:r>
          <w:rPr>
            <w:rFonts w:ascii="Times New Roman" w:eastAsia="Times New Roman" w:hAnsi="Times New Roman" w:cs="Times New Roman"/>
            <w:i/>
            <w:color w:val="1155CC"/>
            <w:sz w:val="28"/>
            <w:szCs w:val="28"/>
            <w:u w:val="single"/>
          </w:rPr>
          <w:t>https://flip.org.co/index.php/es/atencion-a-periodistas/mapa-de-agresiones</w:t>
        </w:r>
      </w:hyperlink>
    </w:p>
    <w:p w14:paraId="0000007D" w14:textId="77777777" w:rsidR="0020058F" w:rsidRDefault="005C2B24">
      <w:pPr>
        <w:spacing w:before="460" w:after="46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10 </w:t>
      </w:r>
      <w:proofErr w:type="gramStart"/>
      <w:r>
        <w:rPr>
          <w:rFonts w:ascii="Times New Roman" w:eastAsia="Times New Roman" w:hAnsi="Times New Roman" w:cs="Times New Roman"/>
          <w:i/>
          <w:sz w:val="28"/>
          <w:szCs w:val="28"/>
        </w:rPr>
        <w:t>Trucos</w:t>
      </w:r>
      <w:proofErr w:type="gramEnd"/>
      <w:r>
        <w:rPr>
          <w:rFonts w:ascii="Times New Roman" w:eastAsia="Times New Roman" w:hAnsi="Times New Roman" w:cs="Times New Roman"/>
          <w:i/>
          <w:sz w:val="28"/>
          <w:szCs w:val="28"/>
        </w:rPr>
        <w:t xml:space="preserve"> que los m</w:t>
      </w:r>
      <w:r>
        <w:rPr>
          <w:rFonts w:ascii="Times New Roman" w:eastAsia="Times New Roman" w:hAnsi="Times New Roman" w:cs="Times New Roman"/>
          <w:i/>
          <w:sz w:val="28"/>
          <w:szCs w:val="28"/>
        </w:rPr>
        <w:t xml:space="preserve">edios usan para manipular nuestras opiniones. (2018, 14 febrero). [Vídeo]. YouTube. </w:t>
      </w:r>
      <w:hyperlink r:id="rId6">
        <w:r>
          <w:rPr>
            <w:rFonts w:ascii="Times New Roman" w:eastAsia="Times New Roman" w:hAnsi="Times New Roman" w:cs="Times New Roman"/>
            <w:i/>
            <w:color w:val="1155CC"/>
            <w:sz w:val="28"/>
            <w:szCs w:val="28"/>
            <w:u w:val="single"/>
          </w:rPr>
          <w:t>https://www.youtube.com/watch?v=G5IcBHbi87c&amp;feature=youtu.be</w:t>
        </w:r>
      </w:hyperlink>
      <w:r>
        <w:rPr>
          <w:rFonts w:ascii="Times New Roman" w:eastAsia="Times New Roman" w:hAnsi="Times New Roman" w:cs="Times New Roman"/>
          <w:i/>
          <w:sz w:val="28"/>
          <w:szCs w:val="28"/>
        </w:rPr>
        <w:t xml:space="preserve"> </w:t>
      </w:r>
    </w:p>
    <w:p w14:paraId="0000007E" w14:textId="77777777" w:rsidR="0020058F" w:rsidRDefault="005C2B24">
      <w:pPr>
        <w:spacing w:before="460" w:after="460" w:line="240" w:lineRule="auto"/>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Veres</w:t>
      </w:r>
      <w:proofErr w:type="spellEnd"/>
      <w:r>
        <w:rPr>
          <w:rFonts w:ascii="Times New Roman" w:eastAsia="Times New Roman" w:hAnsi="Times New Roman" w:cs="Times New Roman"/>
          <w:i/>
          <w:sz w:val="28"/>
          <w:szCs w:val="28"/>
        </w:rPr>
        <w:t>, L. (2004, 30 junio). Pr</w:t>
      </w:r>
      <w:r>
        <w:rPr>
          <w:rFonts w:ascii="Times New Roman" w:eastAsia="Times New Roman" w:hAnsi="Times New Roman" w:cs="Times New Roman"/>
          <w:i/>
          <w:sz w:val="28"/>
          <w:szCs w:val="28"/>
        </w:rPr>
        <w:t xml:space="preserve">ensa, poder y terrorismo. </w:t>
      </w:r>
      <w:proofErr w:type="spellStart"/>
      <w:r>
        <w:rPr>
          <w:rFonts w:ascii="Times New Roman" w:eastAsia="Times New Roman" w:hAnsi="Times New Roman" w:cs="Times New Roman"/>
          <w:i/>
          <w:sz w:val="28"/>
          <w:szCs w:val="28"/>
        </w:rPr>
        <w:t>OpenEdition</w:t>
      </w:r>
      <w:proofErr w:type="spellEnd"/>
      <w:r>
        <w:rPr>
          <w:rFonts w:ascii="Times New Roman" w:eastAsia="Times New Roman" w:hAnsi="Times New Roman" w:cs="Times New Roman"/>
          <w:i/>
          <w:sz w:val="28"/>
          <w:szCs w:val="28"/>
        </w:rPr>
        <w:t xml:space="preserve">. </w:t>
      </w:r>
      <w:hyperlink r:id="rId7">
        <w:r>
          <w:rPr>
            <w:rFonts w:ascii="Times New Roman" w:eastAsia="Times New Roman" w:hAnsi="Times New Roman" w:cs="Times New Roman"/>
            <w:i/>
            <w:color w:val="1155CC"/>
            <w:sz w:val="28"/>
            <w:szCs w:val="28"/>
            <w:u w:val="single"/>
          </w:rPr>
          <w:t>https://journals.openedition.org/amnis/706</w:t>
        </w:r>
      </w:hyperlink>
      <w:r>
        <w:rPr>
          <w:rFonts w:ascii="Times New Roman" w:eastAsia="Times New Roman" w:hAnsi="Times New Roman" w:cs="Times New Roman"/>
          <w:i/>
          <w:sz w:val="28"/>
          <w:szCs w:val="28"/>
        </w:rPr>
        <w:t xml:space="preserve"> </w:t>
      </w:r>
    </w:p>
    <w:p w14:paraId="0000007F" w14:textId="77777777" w:rsidR="0020058F" w:rsidRDefault="005C2B24">
      <w:pPr>
        <w:spacing w:before="460" w:after="460" w:line="240" w:lineRule="auto"/>
        <w:rPr>
          <w:rFonts w:ascii="Times New Roman" w:eastAsia="Times New Roman" w:hAnsi="Times New Roman" w:cs="Times New Roman"/>
          <w:sz w:val="28"/>
          <w:szCs w:val="28"/>
        </w:rPr>
      </w:pPr>
      <w:hyperlink r:id="rId8">
        <w:r>
          <w:rPr>
            <w:rFonts w:ascii="Times New Roman" w:eastAsia="Times New Roman" w:hAnsi="Times New Roman" w:cs="Times New Roman"/>
            <w:color w:val="1155CC"/>
            <w:sz w:val="28"/>
            <w:szCs w:val="28"/>
            <w:u w:val="single"/>
          </w:rPr>
          <w:t>https:</w:t>
        </w:r>
        <w:r>
          <w:rPr>
            <w:rFonts w:ascii="Times New Roman" w:eastAsia="Times New Roman" w:hAnsi="Times New Roman" w:cs="Times New Roman"/>
            <w:color w:val="1155CC"/>
            <w:sz w:val="28"/>
            <w:szCs w:val="28"/>
            <w:u w:val="single"/>
          </w:rPr>
          <w:t>//www.oas.org/es/cidh/expresion/docs/informes/Cap_III_informe_ejecutivo_ESP.pdf</w:t>
        </w:r>
      </w:hyperlink>
      <w:r>
        <w:rPr>
          <w:rFonts w:ascii="Times New Roman" w:eastAsia="Times New Roman" w:hAnsi="Times New Roman" w:cs="Times New Roman"/>
          <w:sz w:val="28"/>
          <w:szCs w:val="28"/>
        </w:rPr>
        <w:t xml:space="preserve"> </w:t>
      </w:r>
    </w:p>
    <w:p w14:paraId="00000080" w14:textId="77777777" w:rsidR="0020058F" w:rsidRDefault="005C2B24">
      <w:pPr>
        <w:spacing w:before="460" w:after="460" w:line="240" w:lineRule="auto"/>
        <w:rPr>
          <w:rFonts w:ascii="Times New Roman" w:eastAsia="Times New Roman" w:hAnsi="Times New Roman" w:cs="Times New Roman"/>
          <w:sz w:val="28"/>
          <w:szCs w:val="28"/>
        </w:rPr>
      </w:pPr>
      <w:hyperlink r:id="rId9">
        <w:r>
          <w:rPr>
            <w:rFonts w:ascii="Times New Roman" w:eastAsia="Times New Roman" w:hAnsi="Times New Roman" w:cs="Times New Roman"/>
            <w:color w:val="1155CC"/>
            <w:sz w:val="28"/>
            <w:szCs w:val="28"/>
            <w:u w:val="single"/>
          </w:rPr>
          <w:t>https://www.ifj.org/fileadmin/user_upload/Fake_News_-_FIP_AmLat.pdf</w:t>
        </w:r>
      </w:hyperlink>
      <w:r>
        <w:rPr>
          <w:rFonts w:ascii="Times New Roman" w:eastAsia="Times New Roman" w:hAnsi="Times New Roman" w:cs="Times New Roman"/>
          <w:sz w:val="28"/>
          <w:szCs w:val="28"/>
        </w:rPr>
        <w:t xml:space="preserve"> </w:t>
      </w:r>
    </w:p>
    <w:p w14:paraId="00000081" w14:textId="77777777" w:rsidR="0020058F" w:rsidRDefault="005C2B24">
      <w:pPr>
        <w:spacing w:before="460" w:after="460" w:line="240" w:lineRule="auto"/>
        <w:rPr>
          <w:rFonts w:ascii="Times New Roman" w:eastAsia="Times New Roman" w:hAnsi="Times New Roman" w:cs="Times New Roman"/>
          <w:sz w:val="28"/>
          <w:szCs w:val="28"/>
        </w:rPr>
      </w:pPr>
      <w:hyperlink r:id="rId10">
        <w:r>
          <w:rPr>
            <w:rFonts w:ascii="Times New Roman" w:eastAsia="Times New Roman" w:hAnsi="Times New Roman" w:cs="Times New Roman"/>
            <w:color w:val="1155CC"/>
            <w:sz w:val="28"/>
            <w:szCs w:val="28"/>
            <w:u w:val="single"/>
          </w:rPr>
          <w:t>https://flip.org.co/micrositios/informe-2018/destacados.html</w:t>
        </w:r>
      </w:hyperlink>
      <w:r>
        <w:rPr>
          <w:rFonts w:ascii="Times New Roman" w:eastAsia="Times New Roman" w:hAnsi="Times New Roman" w:cs="Times New Roman"/>
          <w:sz w:val="28"/>
          <w:szCs w:val="28"/>
        </w:rPr>
        <w:t xml:space="preserve"> </w:t>
      </w:r>
    </w:p>
    <w:p w14:paraId="00000082" w14:textId="77777777" w:rsidR="0020058F" w:rsidRDefault="0020058F"/>
    <w:p w14:paraId="00000083" w14:textId="50C45BC3" w:rsidR="0020058F" w:rsidRDefault="005C2B24">
      <w:pPr>
        <w:spacing w:line="360" w:lineRule="auto"/>
        <w:rPr>
          <w:rFonts w:ascii="Times New Roman" w:eastAsia="Times New Roman" w:hAnsi="Times New Roman" w:cs="Times New Roman"/>
          <w:b/>
          <w:sz w:val="24"/>
          <w:szCs w:val="24"/>
        </w:rPr>
      </w:pPr>
      <w:bookmarkStart w:id="0" w:name="_GoBack"/>
      <w:r>
        <w:rPr>
          <w:noProof/>
        </w:rPr>
        <w:lastRenderedPageBreak/>
        <w:drawing>
          <wp:inline distT="0" distB="0" distL="0" distR="0" wp14:anchorId="18013157" wp14:editId="73DDAF5F">
            <wp:extent cx="5733415" cy="322516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225165"/>
                    </a:xfrm>
                    <a:prstGeom prst="rect">
                      <a:avLst/>
                    </a:prstGeom>
                  </pic:spPr>
                </pic:pic>
              </a:graphicData>
            </a:graphic>
          </wp:inline>
        </w:drawing>
      </w:r>
      <w:bookmarkEnd w:id="0"/>
    </w:p>
    <w:sectPr w:rsidR="0020058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2447D"/>
    <w:multiLevelType w:val="multilevel"/>
    <w:tmpl w:val="6102F5C8"/>
    <w:lvl w:ilvl="0">
      <w:start w:val="1"/>
      <w:numFmt w:val="bullet"/>
      <w:lvlText w:val="●"/>
      <w:lvlJc w:val="left"/>
      <w:pPr>
        <w:ind w:left="4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1678AB"/>
    <w:multiLevelType w:val="multilevel"/>
    <w:tmpl w:val="F10CFA36"/>
    <w:lvl w:ilvl="0">
      <w:start w:val="1"/>
      <w:numFmt w:val="decimal"/>
      <w:lvlText w:val="%1."/>
      <w:lvlJc w:val="left"/>
      <w:pPr>
        <w:ind w:left="425"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0B55D3"/>
    <w:multiLevelType w:val="multilevel"/>
    <w:tmpl w:val="958A33D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5F4A17"/>
    <w:multiLevelType w:val="multilevel"/>
    <w:tmpl w:val="557E5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C52818"/>
    <w:multiLevelType w:val="multilevel"/>
    <w:tmpl w:val="B2DE9CB8"/>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D826FD1"/>
    <w:multiLevelType w:val="multilevel"/>
    <w:tmpl w:val="C93CB156"/>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E1E2B59"/>
    <w:multiLevelType w:val="multilevel"/>
    <w:tmpl w:val="6D5AAA0C"/>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58F"/>
    <w:rsid w:val="0020058F"/>
    <w:rsid w:val="005C2B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93CEAC-38D2-4582-B34B-C1B11E11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oas.org/es/cidh/expresion/docs/informes/Cap_III_informe_ejecutivo_ESP.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journals.openedition.org/amnis/70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G5IcBHbi87c&amp;feature=youtu.be" TargetMode="External"/><Relationship Id="rId11" Type="http://schemas.openxmlformats.org/officeDocument/2006/relationships/image" Target="media/image1.png"/><Relationship Id="rId5" Type="http://schemas.openxmlformats.org/officeDocument/2006/relationships/hyperlink" Target="https://flip.org.co/index.php/es/atencion-a-periodistas/mapa-de-agresiones" TargetMode="External"/><Relationship Id="rId10" Type="http://schemas.openxmlformats.org/officeDocument/2006/relationships/hyperlink" Target="https://flip.org.co/micrositios/informe-2018/destacados.html" TargetMode="External"/><Relationship Id="rId4" Type="http://schemas.openxmlformats.org/officeDocument/2006/relationships/webSettings" Target="webSettings.xml"/><Relationship Id="rId9" Type="http://schemas.openxmlformats.org/officeDocument/2006/relationships/hyperlink" Target="https://www.ifj.org/fileadmin/user_upload/Fake_News_-_FIP_AmLa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2208</Words>
  <Characters>12146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2020-11-12T17:18:00Z</dcterms:created>
  <dcterms:modified xsi:type="dcterms:W3CDTF">2020-11-12T17:18:00Z</dcterms:modified>
</cp:coreProperties>
</file>