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3AA9" w14:textId="2175BA4A" w:rsidR="000317D8" w:rsidRDefault="009C0905">
      <w:bookmarkStart w:id="0" w:name="_GoBack"/>
      <w:bookmarkEnd w:id="0"/>
      <w:r>
        <w:t>Reporte de Monitoreo Vanguardia Sección Bucaramanga (14 a 21 febrero)</w:t>
      </w:r>
    </w:p>
    <w:p w14:paraId="21254F58" w14:textId="77777777" w:rsidR="000317D8" w:rsidRDefault="009C0905">
      <w:r>
        <w:t>María José Parra</w:t>
      </w:r>
    </w:p>
    <w:p w14:paraId="2F61B6AA" w14:textId="77777777" w:rsidR="000317D8" w:rsidRDefault="009C0905">
      <w:r>
        <w:t>Lizeth Delgado</w:t>
      </w:r>
    </w:p>
    <w:p w14:paraId="52A96D7A" w14:textId="77777777" w:rsidR="000317D8" w:rsidRDefault="009C0905">
      <w:r>
        <w:t>Andrea Gómez</w:t>
      </w:r>
    </w:p>
    <w:p w14:paraId="48D9B35E" w14:textId="77777777" w:rsidR="000317D8" w:rsidRDefault="009C0905">
      <w:r>
        <w:t>Laura Flórez</w:t>
      </w:r>
    </w:p>
    <w:p w14:paraId="62C2F304" w14:textId="77777777" w:rsidR="000317D8" w:rsidRDefault="000317D8"/>
    <w:p w14:paraId="6BF1C06F" w14:textId="77777777" w:rsidR="000317D8" w:rsidRDefault="009C0905">
      <w:pPr>
        <w:spacing w:line="360" w:lineRule="auto"/>
        <w:jc w:val="both"/>
      </w:pPr>
      <w:r>
        <w:t>Se realizó un seguimiento al periódico de Vanguardia, de la sección Bucaramanga, durante dos semanas. Se reunió información que permitió sacar conclusiones y reconocer el modelo que sigue el periódico.</w:t>
      </w:r>
    </w:p>
    <w:p w14:paraId="34705650" w14:textId="77777777" w:rsidR="000317D8" w:rsidRDefault="000317D8">
      <w:pPr>
        <w:spacing w:line="360" w:lineRule="auto"/>
        <w:jc w:val="both"/>
      </w:pPr>
    </w:p>
    <w:p w14:paraId="54AC1BCB" w14:textId="0E64BF40" w:rsidR="000317D8" w:rsidRDefault="009C0905">
      <w:pPr>
        <w:spacing w:line="360" w:lineRule="auto"/>
        <w:jc w:val="both"/>
      </w:pPr>
      <w:r>
        <w:t xml:space="preserve">Para un total de 48 noticias, los temas principales del periódico son:  salud (15%), judicial (17%) y corrupción (11%). Con esto, se puede evidenciar que, contrario a las dos últimas semanas, el tema salud y judicial aumentaron en sus porcentajes. A diferencia del tema de corrupción, que, por su lado, disminuyó de manera considerable. </w:t>
      </w:r>
    </w:p>
    <w:p w14:paraId="69B327B1" w14:textId="77777777" w:rsidR="000317D8" w:rsidRDefault="000317D8">
      <w:pPr>
        <w:spacing w:line="360" w:lineRule="auto"/>
        <w:jc w:val="both"/>
      </w:pPr>
    </w:p>
    <w:p w14:paraId="19068F30" w14:textId="77777777" w:rsidR="000317D8" w:rsidRDefault="009C0905">
      <w:pPr>
        <w:spacing w:line="360" w:lineRule="auto"/>
        <w:jc w:val="both"/>
      </w:pPr>
      <w:r>
        <w:t xml:space="preserve">Gracias al seguimiento, se puede denotar que los delitos y casos de violencia siguen presentes en el día a día. La salud tiene un índice bastante alto. Los temas de covid-19, jornadas de vacunación y jornadas de salud, por los hospitales, continúan siendo temas principales. </w:t>
      </w:r>
    </w:p>
    <w:p w14:paraId="2BAFEEC5" w14:textId="77777777" w:rsidR="000317D8" w:rsidRDefault="000317D8">
      <w:pPr>
        <w:spacing w:line="360" w:lineRule="auto"/>
        <w:jc w:val="both"/>
      </w:pPr>
    </w:p>
    <w:p w14:paraId="1767B63D" w14:textId="4A09AABA" w:rsidR="000317D8" w:rsidRDefault="009C0905">
      <w:pPr>
        <w:spacing w:line="360" w:lineRule="auto"/>
        <w:jc w:val="both"/>
      </w:pPr>
      <w:r>
        <w:t xml:space="preserve">Por otro lado, Santander y Bucaramanga son los principales sectores de las noticias y de mayor cobertura. Con un porcentaje de (16%) y ( 44%) respectivamente. A diferencia de otros sectores del Área metropolitana, que no cuentan con mayor cobertura. </w:t>
      </w:r>
    </w:p>
    <w:p w14:paraId="00C6FE42" w14:textId="77777777" w:rsidR="000317D8" w:rsidRDefault="009C0905">
      <w:pPr>
        <w:spacing w:line="360" w:lineRule="auto"/>
        <w:jc w:val="both"/>
      </w:pPr>
      <w:r>
        <w:rPr>
          <w:noProof/>
        </w:rPr>
        <w:drawing>
          <wp:inline distT="114300" distB="114300" distL="114300" distR="114300" wp14:anchorId="1972D94B" wp14:editId="6606D24F">
            <wp:extent cx="5731200" cy="3606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14D103" w14:textId="77777777" w:rsidR="000317D8" w:rsidRDefault="000317D8">
      <w:pPr>
        <w:spacing w:line="360" w:lineRule="auto"/>
        <w:jc w:val="both"/>
      </w:pPr>
    </w:p>
    <w:p w14:paraId="52A35248" w14:textId="77777777" w:rsidR="000317D8" w:rsidRDefault="000317D8"/>
    <w:p w14:paraId="5E9872A4" w14:textId="77777777" w:rsidR="000317D8" w:rsidRDefault="009C0905">
      <w:r>
        <w:rPr>
          <w:noProof/>
        </w:rPr>
        <w:drawing>
          <wp:inline distT="114300" distB="114300" distL="114300" distR="114300" wp14:anchorId="2EBF0627" wp14:editId="715BDDC2">
            <wp:extent cx="5967413" cy="32612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326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317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D8"/>
    <w:rsid w:val="000317D8"/>
    <w:rsid w:val="009C0905"/>
    <w:rsid w:val="00B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FB9"/>
  <w15:docId w15:val="{EDB80322-A44B-F341-BB7F-056D0818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 F. Venté Alarcon</dc:creator>
  <cp:lastModifiedBy>Marciano F. Venté Alarcon</cp:lastModifiedBy>
  <cp:revision>2</cp:revision>
  <dcterms:created xsi:type="dcterms:W3CDTF">2022-03-03T15:30:00Z</dcterms:created>
  <dcterms:modified xsi:type="dcterms:W3CDTF">2022-03-03T15:30:00Z</dcterms:modified>
</cp:coreProperties>
</file>