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1B6" w:rsidRDefault="00695EFF">
      <w:pPr>
        <w:jc w:val="center"/>
        <w:rPr>
          <w:rFonts w:ascii="Arial" w:eastAsia="Arial" w:hAnsi="Arial" w:cs="Arial"/>
          <w:b/>
          <w:sz w:val="26"/>
          <w:szCs w:val="26"/>
        </w:rPr>
      </w:pPr>
      <w:r>
        <w:rPr>
          <w:rFonts w:ascii="Arial" w:eastAsia="Arial" w:hAnsi="Arial" w:cs="Arial"/>
          <w:b/>
          <w:sz w:val="26"/>
          <w:szCs w:val="26"/>
        </w:rPr>
        <w:t xml:space="preserve">Informe del análisis del medio Vanguardia </w:t>
      </w:r>
    </w:p>
    <w:p w:rsidR="00AD01B6" w:rsidRDefault="00695EFF">
      <w:pPr>
        <w:jc w:val="both"/>
        <w:rPr>
          <w:rFonts w:ascii="Arial" w:eastAsia="Arial" w:hAnsi="Arial" w:cs="Arial"/>
          <w:sz w:val="24"/>
          <w:szCs w:val="24"/>
        </w:rPr>
      </w:pPr>
      <w:r>
        <w:rPr>
          <w:rFonts w:ascii="Arial" w:eastAsia="Arial" w:hAnsi="Arial" w:cs="Arial"/>
          <w:sz w:val="24"/>
          <w:szCs w:val="24"/>
        </w:rPr>
        <w:t>El análisis realizado al medio Vanguardia en su versión digital durante la semana del 14 al 20 de octubre, se observó que en la sección Bucaramanga todos sus titulares fueron de expectativa con un 100% equivalente a las 21 noticias analizadas. Este hecho s</w:t>
      </w:r>
      <w:r>
        <w:rPr>
          <w:rFonts w:ascii="Arial" w:eastAsia="Arial" w:hAnsi="Arial" w:cs="Arial"/>
          <w:sz w:val="24"/>
          <w:szCs w:val="24"/>
        </w:rPr>
        <w:t>e presenta por primera vez en el transcurso del seguimiento, lo que demuestra que el medio utiliza un lenguaje claro y sencillo, entendiendo que se están dirigiendo a una amplia audiencia, sin embargo, el mismo genera un estado de espera y curiosidad en el</w:t>
      </w:r>
      <w:r>
        <w:rPr>
          <w:rFonts w:ascii="Arial" w:eastAsia="Arial" w:hAnsi="Arial" w:cs="Arial"/>
          <w:sz w:val="24"/>
          <w:szCs w:val="24"/>
        </w:rPr>
        <w:t xml:space="preserve"> lector al querer saber lo que ocurrirá, la continuidad o la ampliación del artículo.</w:t>
      </w:r>
    </w:p>
    <w:p w:rsidR="00AD01B6" w:rsidRDefault="00695EFF">
      <w:pPr>
        <w:jc w:val="both"/>
        <w:rPr>
          <w:rFonts w:ascii="Arial" w:eastAsia="Arial" w:hAnsi="Arial" w:cs="Arial"/>
          <w:sz w:val="24"/>
          <w:szCs w:val="24"/>
        </w:rPr>
      </w:pPr>
      <w:bookmarkStart w:id="0" w:name="_GoBack"/>
      <w:r>
        <w:rPr>
          <w:rFonts w:ascii="Arial" w:eastAsia="Arial" w:hAnsi="Arial" w:cs="Arial"/>
          <w:sz w:val="24"/>
          <w:szCs w:val="24"/>
        </w:rPr>
        <w:t>Continuando con el análisis, las estadísticas arrojaron como resultado que las fuentes que más se hicieron visibles esta semana son las oficiales con el 57%, dando persis</w:t>
      </w:r>
      <w:r>
        <w:rPr>
          <w:rFonts w:ascii="Arial" w:eastAsia="Arial" w:hAnsi="Arial" w:cs="Arial"/>
          <w:sz w:val="24"/>
          <w:szCs w:val="24"/>
        </w:rPr>
        <w:t>tencia a lo que se ha observado desde la semana uno, donde siguen predominando las noticias que incluyen opiniones de un representante de alto cargo en una empresa u organización para una mayor credibilidad y argumentación del hecho que se está narrando. L</w:t>
      </w:r>
      <w:r>
        <w:rPr>
          <w:rFonts w:ascii="Arial" w:eastAsia="Arial" w:hAnsi="Arial" w:cs="Arial"/>
          <w:sz w:val="24"/>
          <w:szCs w:val="24"/>
        </w:rPr>
        <w:t xml:space="preserve">as fuentes ciudadano y afectado se presentan con un 13% cada una, refiriéndose a que introducen </w:t>
      </w:r>
      <w:proofErr w:type="gramStart"/>
      <w:r>
        <w:rPr>
          <w:rFonts w:ascii="Arial" w:eastAsia="Arial" w:hAnsi="Arial" w:cs="Arial"/>
          <w:sz w:val="24"/>
          <w:szCs w:val="24"/>
        </w:rPr>
        <w:t>las  opiniones</w:t>
      </w:r>
      <w:proofErr w:type="gramEnd"/>
      <w:r>
        <w:rPr>
          <w:rFonts w:ascii="Arial" w:eastAsia="Arial" w:hAnsi="Arial" w:cs="Arial"/>
          <w:sz w:val="24"/>
          <w:szCs w:val="24"/>
        </w:rPr>
        <w:t xml:space="preserve"> de las personas directamente implicadas en el hecho noticioso, cuando se hacen alusión a voces afectadas y el otro tipo de fuente expone los punt</w:t>
      </w:r>
      <w:r>
        <w:rPr>
          <w:rFonts w:ascii="Arial" w:eastAsia="Arial" w:hAnsi="Arial" w:cs="Arial"/>
          <w:sz w:val="24"/>
          <w:szCs w:val="24"/>
        </w:rPr>
        <w:t xml:space="preserve">os de vista de personas del común que hace parte de la comunidad para una mayor perspectiva de los hecho, </w:t>
      </w:r>
      <w:proofErr w:type="spellStart"/>
      <w:r>
        <w:rPr>
          <w:rFonts w:ascii="Arial" w:eastAsia="Arial" w:hAnsi="Arial" w:cs="Arial"/>
          <w:sz w:val="24"/>
          <w:szCs w:val="24"/>
        </w:rPr>
        <w:t>ese</w:t>
      </w:r>
      <w:proofErr w:type="spellEnd"/>
      <w:r>
        <w:rPr>
          <w:rFonts w:ascii="Arial" w:eastAsia="Arial" w:hAnsi="Arial" w:cs="Arial"/>
          <w:sz w:val="24"/>
          <w:szCs w:val="24"/>
        </w:rPr>
        <w:t xml:space="preserve"> decir, citan fuentes ciudadanas. Por último, las fuentes de experto con un 10%, muestran que se utilizaron voces de personas profesionales en un á</w:t>
      </w:r>
      <w:r>
        <w:rPr>
          <w:rFonts w:ascii="Arial" w:eastAsia="Arial" w:hAnsi="Arial" w:cs="Arial"/>
          <w:sz w:val="24"/>
          <w:szCs w:val="24"/>
        </w:rPr>
        <w:t xml:space="preserve">rea académica determinada lo que da una mayor fuerza a la noticia.  </w:t>
      </w:r>
    </w:p>
    <w:p w:rsidR="00AD01B6" w:rsidRDefault="00695EFF">
      <w:pPr>
        <w:jc w:val="both"/>
        <w:rPr>
          <w:rFonts w:ascii="Arial" w:eastAsia="Arial" w:hAnsi="Arial" w:cs="Arial"/>
          <w:sz w:val="24"/>
          <w:szCs w:val="24"/>
        </w:rPr>
      </w:pPr>
      <w:r>
        <w:rPr>
          <w:rFonts w:ascii="Arial" w:eastAsia="Arial" w:hAnsi="Arial" w:cs="Arial"/>
          <w:sz w:val="24"/>
          <w:szCs w:val="24"/>
        </w:rPr>
        <w:t>Por otra parte, el sesgo de carácter neutro se mantuvo con un 76%, en otras palabras, el periodista se limita a dar la información sin mostrar una posición a favor o en contra de lo que s</w:t>
      </w:r>
      <w:r>
        <w:rPr>
          <w:rFonts w:ascii="Arial" w:eastAsia="Arial" w:hAnsi="Arial" w:cs="Arial"/>
          <w:sz w:val="24"/>
          <w:szCs w:val="24"/>
        </w:rPr>
        <w:t xml:space="preserve">e está describiendo. A comparación de la semana </w:t>
      </w:r>
      <w:proofErr w:type="gramStart"/>
      <w:r>
        <w:rPr>
          <w:rFonts w:ascii="Arial" w:eastAsia="Arial" w:hAnsi="Arial" w:cs="Arial"/>
          <w:sz w:val="24"/>
          <w:szCs w:val="24"/>
        </w:rPr>
        <w:t>pasada .el</w:t>
      </w:r>
      <w:proofErr w:type="gramEnd"/>
      <w:r>
        <w:rPr>
          <w:rFonts w:ascii="Arial" w:eastAsia="Arial" w:hAnsi="Arial" w:cs="Arial"/>
          <w:sz w:val="24"/>
          <w:szCs w:val="24"/>
        </w:rPr>
        <w:t xml:space="preserve"> sesgo negativo obtuvo un 10%, dando a entender que en dos noticias se hicieron evidentes los comentarios del periodista en el que expresa su rechazo por actos violentos en contra de la naturaleza y</w:t>
      </w:r>
      <w:r>
        <w:rPr>
          <w:rFonts w:ascii="Arial" w:eastAsia="Arial" w:hAnsi="Arial" w:cs="Arial"/>
          <w:sz w:val="24"/>
          <w:szCs w:val="24"/>
        </w:rPr>
        <w:t xml:space="preserve"> la ciudadanía y las positivas con el 14% equivalente a tres </w:t>
      </w:r>
      <w:proofErr w:type="spellStart"/>
      <w:r>
        <w:rPr>
          <w:rFonts w:ascii="Arial" w:eastAsia="Arial" w:hAnsi="Arial" w:cs="Arial"/>
          <w:sz w:val="24"/>
          <w:szCs w:val="24"/>
        </w:rPr>
        <w:t>notícias</w:t>
      </w:r>
      <w:proofErr w:type="spellEnd"/>
      <w:r>
        <w:rPr>
          <w:rFonts w:ascii="Arial" w:eastAsia="Arial" w:hAnsi="Arial" w:cs="Arial"/>
          <w:sz w:val="24"/>
          <w:szCs w:val="24"/>
        </w:rPr>
        <w:t xml:space="preserve"> del total analizado.</w:t>
      </w:r>
    </w:p>
    <w:bookmarkEnd w:id="0"/>
    <w:p w:rsidR="00AD01B6" w:rsidRDefault="00695EFF">
      <w:pPr>
        <w:jc w:val="both"/>
        <w:rPr>
          <w:rFonts w:ascii="Arial" w:eastAsia="Arial" w:hAnsi="Arial" w:cs="Arial"/>
          <w:sz w:val="24"/>
          <w:szCs w:val="24"/>
        </w:rPr>
      </w:pPr>
      <w:r>
        <w:rPr>
          <w:rFonts w:ascii="Arial" w:eastAsia="Arial" w:hAnsi="Arial" w:cs="Arial"/>
          <w:sz w:val="24"/>
          <w:szCs w:val="24"/>
        </w:rPr>
        <w:t>Por último, se encuentra la fotografía mostrando que el 81% hace referencia a imágenes de archivo, esto significa que son guardadas o suministradas por el mismo medi</w:t>
      </w:r>
      <w:r>
        <w:rPr>
          <w:rFonts w:ascii="Arial" w:eastAsia="Arial" w:hAnsi="Arial" w:cs="Arial"/>
          <w:sz w:val="24"/>
          <w:szCs w:val="24"/>
        </w:rPr>
        <w:t>o y pueden ser utilizadas en uno o varios reportajes. Respecto a las fotografías del día se presenciaron con un 19% (imágenes tomadas específicamente para ese artículo). Finalmente, las imágenes de apoyo (62%) las cuales son fotografías que no están totalm</w:t>
      </w:r>
      <w:r>
        <w:rPr>
          <w:rFonts w:ascii="Arial" w:eastAsia="Arial" w:hAnsi="Arial" w:cs="Arial"/>
          <w:sz w:val="24"/>
          <w:szCs w:val="24"/>
        </w:rPr>
        <w:t xml:space="preserve">ente ligadas a los </w:t>
      </w:r>
      <w:proofErr w:type="gramStart"/>
      <w:r>
        <w:rPr>
          <w:rFonts w:ascii="Arial" w:eastAsia="Arial" w:hAnsi="Arial" w:cs="Arial"/>
          <w:sz w:val="24"/>
          <w:szCs w:val="24"/>
        </w:rPr>
        <w:t>hechos</w:t>
      </w:r>
      <w:proofErr w:type="gramEnd"/>
      <w:r>
        <w:rPr>
          <w:rFonts w:ascii="Arial" w:eastAsia="Arial" w:hAnsi="Arial" w:cs="Arial"/>
          <w:sz w:val="24"/>
          <w:szCs w:val="24"/>
        </w:rPr>
        <w:t xml:space="preserve"> pero dan soporte al artículo. </w:t>
      </w:r>
      <w:proofErr w:type="gramStart"/>
      <w:r>
        <w:rPr>
          <w:rFonts w:ascii="Arial" w:eastAsia="Arial" w:hAnsi="Arial" w:cs="Arial"/>
          <w:sz w:val="24"/>
          <w:szCs w:val="24"/>
        </w:rPr>
        <w:t>Además</w:t>
      </w:r>
      <w:proofErr w:type="gramEnd"/>
      <w:r>
        <w:rPr>
          <w:rFonts w:ascii="Arial" w:eastAsia="Arial" w:hAnsi="Arial" w:cs="Arial"/>
          <w:sz w:val="24"/>
          <w:szCs w:val="24"/>
        </w:rPr>
        <w:t xml:space="preserve"> los resultados mostraron a las imágenes genéricas e ilustrativas ambas con un 19%. Las primeras grafican y ejemplifican de manera exacta lo expresado en </w:t>
      </w:r>
      <w:proofErr w:type="gramStart"/>
      <w:r>
        <w:rPr>
          <w:rFonts w:ascii="Arial" w:eastAsia="Arial" w:hAnsi="Arial" w:cs="Arial"/>
          <w:sz w:val="24"/>
          <w:szCs w:val="24"/>
        </w:rPr>
        <w:t>la noticias</w:t>
      </w:r>
      <w:proofErr w:type="gramEnd"/>
      <w:r>
        <w:rPr>
          <w:rFonts w:ascii="Arial" w:eastAsia="Arial" w:hAnsi="Arial" w:cs="Arial"/>
          <w:sz w:val="24"/>
          <w:szCs w:val="24"/>
        </w:rPr>
        <w:t xml:space="preserve"> y las otras son imágenes que</w:t>
      </w:r>
      <w:r>
        <w:rPr>
          <w:rFonts w:ascii="Arial" w:eastAsia="Arial" w:hAnsi="Arial" w:cs="Arial"/>
          <w:sz w:val="24"/>
          <w:szCs w:val="24"/>
        </w:rPr>
        <w:t xml:space="preserve"> no poseen alguna relación con el artículo, pueden ser usadas repetitivamente en otras noticias. </w:t>
      </w:r>
    </w:p>
    <w:p w:rsidR="00AD01B6" w:rsidRDefault="00695EFF">
      <w:pPr>
        <w:jc w:val="both"/>
        <w:rPr>
          <w:rFonts w:ascii="Arial" w:eastAsia="Arial" w:hAnsi="Arial" w:cs="Arial"/>
          <w:sz w:val="24"/>
          <w:szCs w:val="24"/>
        </w:rPr>
        <w:sectPr w:rsidR="00AD01B6">
          <w:pgSz w:w="12240" w:h="15840"/>
          <w:pgMar w:top="1417" w:right="1701" w:bottom="1417" w:left="1701" w:header="708" w:footer="708" w:gutter="0"/>
          <w:pgNumType w:start="1"/>
          <w:cols w:space="720"/>
        </w:sectPr>
      </w:pPr>
      <w:r>
        <w:rPr>
          <w:rFonts w:ascii="Arial" w:eastAsia="Arial" w:hAnsi="Arial" w:cs="Arial"/>
          <w:sz w:val="24"/>
          <w:szCs w:val="24"/>
        </w:rPr>
        <w:t xml:space="preserve">  </w:t>
      </w:r>
    </w:p>
    <w:p w:rsidR="00AD01B6" w:rsidRDefault="00AD01B6">
      <w:pPr>
        <w:rPr>
          <w:rFonts w:ascii="Arial" w:eastAsia="Arial" w:hAnsi="Arial" w:cs="Arial"/>
        </w:rPr>
      </w:pPr>
    </w:p>
    <w:p w:rsidR="00AD01B6" w:rsidRDefault="00AD01B6">
      <w:pPr>
        <w:rPr>
          <w:rFonts w:ascii="Arial" w:eastAsia="Arial" w:hAnsi="Arial" w:cs="Arial"/>
        </w:rPr>
      </w:pPr>
    </w:p>
    <w:p w:rsidR="00AD01B6" w:rsidRDefault="00695EFF">
      <w:pPr>
        <w:rPr>
          <w:rFonts w:ascii="Arial" w:eastAsia="Arial" w:hAnsi="Arial" w:cs="Arial"/>
          <w:b/>
          <w:sz w:val="24"/>
          <w:szCs w:val="24"/>
        </w:rPr>
      </w:pPr>
      <w:r>
        <w:rPr>
          <w:rFonts w:ascii="Arial" w:eastAsia="Arial" w:hAnsi="Arial" w:cs="Arial"/>
          <w:b/>
          <w:sz w:val="24"/>
          <w:szCs w:val="24"/>
        </w:rPr>
        <w:t xml:space="preserve">Gráficas  </w:t>
      </w:r>
    </w:p>
    <w:p w:rsidR="00AD01B6" w:rsidRDefault="00695EFF">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AD01B6" w:rsidRDefault="00AD01B6">
      <w:pPr>
        <w:pBdr>
          <w:top w:val="nil"/>
          <w:left w:val="nil"/>
          <w:bottom w:val="nil"/>
          <w:right w:val="nil"/>
          <w:between w:val="nil"/>
        </w:pBdr>
        <w:ind w:left="720"/>
        <w:rPr>
          <w:rFonts w:ascii="Arial" w:eastAsia="Arial" w:hAnsi="Arial" w:cs="Arial"/>
          <w:b/>
          <w:color w:val="000000"/>
          <w:sz w:val="24"/>
          <w:szCs w:val="24"/>
        </w:rPr>
      </w:pPr>
    </w:p>
    <w:tbl>
      <w:tblPr>
        <w:tblStyle w:val="a"/>
        <w:tblW w:w="6075" w:type="dxa"/>
        <w:tblInd w:w="0" w:type="dxa"/>
        <w:tblLayout w:type="fixed"/>
        <w:tblLook w:val="0400" w:firstRow="0" w:lastRow="0" w:firstColumn="0" w:lastColumn="0" w:noHBand="0" w:noVBand="1"/>
      </w:tblPr>
      <w:tblGrid>
        <w:gridCol w:w="1500"/>
        <w:gridCol w:w="2160"/>
        <w:gridCol w:w="1305"/>
        <w:gridCol w:w="1110"/>
      </w:tblGrid>
      <w:tr w:rsidR="00AD01B6">
        <w:trPr>
          <w:trHeight w:val="288"/>
        </w:trPr>
        <w:tc>
          <w:tcPr>
            <w:tcW w:w="1500" w:type="dxa"/>
            <w:tcBorders>
              <w:top w:val="single" w:sz="4" w:space="0" w:color="000000"/>
              <w:left w:val="single" w:sz="4" w:space="0" w:color="000000"/>
              <w:bottom w:val="single" w:sz="4" w:space="0" w:color="000000"/>
              <w:right w:val="single" w:sz="4" w:space="0" w:color="000000"/>
            </w:tcBorders>
            <w:shd w:val="clear" w:color="auto" w:fill="FCE4D6"/>
            <w:vAlign w:val="bottom"/>
          </w:tcPr>
          <w:p w:rsidR="00AD01B6" w:rsidRDefault="00695EFF">
            <w:pPr>
              <w:spacing w:after="0" w:line="240" w:lineRule="auto"/>
              <w:jc w:val="center"/>
              <w:rPr>
                <w:rFonts w:ascii="Arial" w:eastAsia="Arial" w:hAnsi="Arial" w:cs="Arial"/>
                <w:b/>
                <w:color w:val="000000"/>
              </w:rPr>
            </w:pPr>
            <w:r>
              <w:rPr>
                <w:rFonts w:ascii="Arial" w:eastAsia="Arial" w:hAnsi="Arial" w:cs="Arial"/>
                <w:b/>
                <w:color w:val="000000"/>
              </w:rPr>
              <w:t>Expectativa</w:t>
            </w:r>
          </w:p>
        </w:tc>
        <w:tc>
          <w:tcPr>
            <w:tcW w:w="2160" w:type="dxa"/>
            <w:tcBorders>
              <w:top w:val="single" w:sz="4" w:space="0" w:color="000000"/>
              <w:left w:val="nil"/>
              <w:bottom w:val="single" w:sz="4" w:space="0" w:color="000000"/>
              <w:right w:val="single" w:sz="4" w:space="0" w:color="000000"/>
            </w:tcBorders>
            <w:shd w:val="clear" w:color="auto" w:fill="FCE4D6"/>
            <w:vAlign w:val="bottom"/>
          </w:tcPr>
          <w:p w:rsidR="00AD01B6" w:rsidRDefault="00695EFF">
            <w:pPr>
              <w:spacing w:after="0" w:line="240" w:lineRule="auto"/>
              <w:jc w:val="center"/>
              <w:rPr>
                <w:rFonts w:ascii="Arial" w:eastAsia="Arial" w:hAnsi="Arial" w:cs="Arial"/>
                <w:b/>
                <w:color w:val="000000"/>
              </w:rPr>
            </w:pPr>
            <w:r>
              <w:rPr>
                <w:rFonts w:ascii="Arial" w:eastAsia="Arial" w:hAnsi="Arial" w:cs="Arial"/>
                <w:b/>
                <w:color w:val="000000"/>
              </w:rPr>
              <w:t>Sensacionalista</w:t>
            </w:r>
          </w:p>
        </w:tc>
        <w:tc>
          <w:tcPr>
            <w:tcW w:w="1305" w:type="dxa"/>
            <w:tcBorders>
              <w:top w:val="single" w:sz="4" w:space="0" w:color="000000"/>
              <w:left w:val="nil"/>
              <w:bottom w:val="single" w:sz="4" w:space="0" w:color="000000"/>
              <w:right w:val="single" w:sz="4" w:space="0" w:color="000000"/>
            </w:tcBorders>
            <w:shd w:val="clear" w:color="auto" w:fill="FCE4D6"/>
            <w:vAlign w:val="bottom"/>
          </w:tcPr>
          <w:p w:rsidR="00AD01B6" w:rsidRDefault="00695EFF">
            <w:pPr>
              <w:spacing w:after="0" w:line="240" w:lineRule="auto"/>
              <w:jc w:val="center"/>
              <w:rPr>
                <w:rFonts w:ascii="Arial" w:eastAsia="Arial" w:hAnsi="Arial" w:cs="Arial"/>
                <w:b/>
                <w:color w:val="000000"/>
              </w:rPr>
            </w:pPr>
            <w:r>
              <w:rPr>
                <w:rFonts w:ascii="Arial" w:eastAsia="Arial" w:hAnsi="Arial" w:cs="Arial"/>
                <w:b/>
                <w:color w:val="000000"/>
              </w:rPr>
              <w:t>Confuso</w:t>
            </w:r>
          </w:p>
        </w:tc>
        <w:tc>
          <w:tcPr>
            <w:tcW w:w="1110" w:type="dxa"/>
            <w:tcBorders>
              <w:top w:val="single" w:sz="4" w:space="0" w:color="000000"/>
              <w:left w:val="nil"/>
              <w:bottom w:val="single" w:sz="4" w:space="0" w:color="000000"/>
              <w:right w:val="single" w:sz="4" w:space="0" w:color="000000"/>
            </w:tcBorders>
            <w:shd w:val="clear" w:color="auto" w:fill="FCE4D6"/>
            <w:vAlign w:val="bottom"/>
          </w:tcPr>
          <w:p w:rsidR="00AD01B6" w:rsidRDefault="00695EFF">
            <w:pPr>
              <w:spacing w:after="0" w:line="240" w:lineRule="auto"/>
              <w:jc w:val="center"/>
              <w:rPr>
                <w:rFonts w:ascii="Arial" w:eastAsia="Arial" w:hAnsi="Arial" w:cs="Arial"/>
                <w:b/>
                <w:color w:val="000000"/>
              </w:rPr>
            </w:pPr>
            <w:r>
              <w:rPr>
                <w:rFonts w:ascii="Arial" w:eastAsia="Arial" w:hAnsi="Arial" w:cs="Arial"/>
                <w:b/>
                <w:color w:val="000000"/>
              </w:rPr>
              <w:t xml:space="preserve">Técnico </w:t>
            </w:r>
          </w:p>
        </w:tc>
      </w:tr>
      <w:tr w:rsidR="00AD01B6">
        <w:trPr>
          <w:trHeight w:val="288"/>
        </w:trPr>
        <w:tc>
          <w:tcPr>
            <w:tcW w:w="1500" w:type="dxa"/>
            <w:tcBorders>
              <w:top w:val="nil"/>
              <w:left w:val="single" w:sz="4" w:space="0" w:color="000000"/>
              <w:bottom w:val="single" w:sz="4" w:space="0" w:color="000000"/>
              <w:right w:val="single" w:sz="4" w:space="0" w:color="000000"/>
            </w:tcBorders>
            <w:shd w:val="clear" w:color="auto" w:fill="auto"/>
            <w:vAlign w:val="bottom"/>
          </w:tcPr>
          <w:p w:rsidR="00AD01B6" w:rsidRDefault="00695EFF">
            <w:pPr>
              <w:spacing w:after="0" w:line="240" w:lineRule="auto"/>
              <w:jc w:val="center"/>
              <w:rPr>
                <w:color w:val="000000"/>
              </w:rPr>
            </w:pPr>
            <w:r>
              <w:rPr>
                <w:color w:val="000000"/>
              </w:rPr>
              <w:t>21</w:t>
            </w:r>
          </w:p>
        </w:tc>
        <w:tc>
          <w:tcPr>
            <w:tcW w:w="2160" w:type="dxa"/>
            <w:tcBorders>
              <w:top w:val="nil"/>
              <w:left w:val="nil"/>
              <w:bottom w:val="single" w:sz="4" w:space="0" w:color="000000"/>
              <w:right w:val="single" w:sz="4" w:space="0" w:color="000000"/>
            </w:tcBorders>
            <w:shd w:val="clear" w:color="auto" w:fill="auto"/>
            <w:vAlign w:val="bottom"/>
          </w:tcPr>
          <w:p w:rsidR="00AD01B6" w:rsidRDefault="00695EFF">
            <w:pPr>
              <w:spacing w:after="0" w:line="240" w:lineRule="auto"/>
              <w:jc w:val="center"/>
              <w:rPr>
                <w:color w:val="000000"/>
              </w:rPr>
            </w:pPr>
            <w:r>
              <w:rPr>
                <w:color w:val="000000"/>
              </w:rPr>
              <w:t>0</w:t>
            </w:r>
          </w:p>
        </w:tc>
        <w:tc>
          <w:tcPr>
            <w:tcW w:w="1305" w:type="dxa"/>
            <w:tcBorders>
              <w:top w:val="nil"/>
              <w:left w:val="nil"/>
              <w:bottom w:val="single" w:sz="4" w:space="0" w:color="000000"/>
              <w:right w:val="single" w:sz="4" w:space="0" w:color="000000"/>
            </w:tcBorders>
            <w:shd w:val="clear" w:color="auto" w:fill="auto"/>
            <w:vAlign w:val="bottom"/>
          </w:tcPr>
          <w:p w:rsidR="00AD01B6" w:rsidRDefault="00695EFF">
            <w:pPr>
              <w:spacing w:after="0" w:line="240" w:lineRule="auto"/>
              <w:jc w:val="center"/>
              <w:rPr>
                <w:color w:val="000000"/>
              </w:rPr>
            </w:pPr>
            <w:r>
              <w:rPr>
                <w:color w:val="000000"/>
              </w:rPr>
              <w:t>0</w:t>
            </w:r>
          </w:p>
        </w:tc>
        <w:tc>
          <w:tcPr>
            <w:tcW w:w="1110" w:type="dxa"/>
            <w:tcBorders>
              <w:top w:val="nil"/>
              <w:left w:val="nil"/>
              <w:bottom w:val="single" w:sz="4" w:space="0" w:color="000000"/>
              <w:right w:val="single" w:sz="4" w:space="0" w:color="000000"/>
            </w:tcBorders>
            <w:shd w:val="clear" w:color="auto" w:fill="auto"/>
            <w:vAlign w:val="bottom"/>
          </w:tcPr>
          <w:p w:rsidR="00AD01B6" w:rsidRDefault="00695EFF">
            <w:pPr>
              <w:spacing w:after="0" w:line="240" w:lineRule="auto"/>
              <w:jc w:val="center"/>
              <w:rPr>
                <w:color w:val="000000"/>
              </w:rPr>
            </w:pPr>
            <w:r>
              <w:rPr>
                <w:color w:val="000000"/>
              </w:rPr>
              <w:t>0</w:t>
            </w:r>
          </w:p>
        </w:tc>
      </w:tr>
    </w:tbl>
    <w:p w:rsidR="00AD01B6" w:rsidRDefault="00AD01B6">
      <w:pPr>
        <w:pBdr>
          <w:top w:val="nil"/>
          <w:left w:val="nil"/>
          <w:bottom w:val="nil"/>
          <w:right w:val="nil"/>
          <w:between w:val="nil"/>
        </w:pBdr>
        <w:spacing w:after="0"/>
        <w:ind w:left="720"/>
        <w:rPr>
          <w:rFonts w:ascii="Arial" w:eastAsia="Arial" w:hAnsi="Arial" w:cs="Arial"/>
          <w:b/>
          <w:color w:val="000000"/>
          <w:sz w:val="24"/>
          <w:szCs w:val="24"/>
        </w:rPr>
      </w:pPr>
    </w:p>
    <w:p w:rsidR="00AD01B6" w:rsidRDefault="00AD01B6">
      <w:pPr>
        <w:pBdr>
          <w:top w:val="nil"/>
          <w:left w:val="nil"/>
          <w:bottom w:val="nil"/>
          <w:right w:val="nil"/>
          <w:between w:val="nil"/>
        </w:pBdr>
        <w:spacing w:after="0"/>
        <w:ind w:left="720"/>
        <w:rPr>
          <w:rFonts w:ascii="Arial" w:eastAsia="Arial" w:hAnsi="Arial" w:cs="Arial"/>
          <w:b/>
          <w:color w:val="000000"/>
          <w:sz w:val="24"/>
          <w:szCs w:val="24"/>
        </w:rPr>
      </w:pPr>
    </w:p>
    <w:p w:rsidR="00AD01B6" w:rsidRDefault="00AD01B6">
      <w:pPr>
        <w:pBdr>
          <w:top w:val="nil"/>
          <w:left w:val="nil"/>
          <w:bottom w:val="nil"/>
          <w:right w:val="nil"/>
          <w:between w:val="nil"/>
        </w:pBdr>
        <w:spacing w:after="0"/>
        <w:ind w:left="720"/>
        <w:rPr>
          <w:rFonts w:ascii="Arial" w:eastAsia="Arial" w:hAnsi="Arial" w:cs="Arial"/>
          <w:b/>
          <w:color w:val="000000"/>
          <w:sz w:val="24"/>
          <w:szCs w:val="24"/>
        </w:rPr>
      </w:pPr>
    </w:p>
    <w:p w:rsidR="00AD01B6" w:rsidRDefault="00695EFF">
      <w:pPr>
        <w:pBdr>
          <w:top w:val="nil"/>
          <w:left w:val="nil"/>
          <w:bottom w:val="nil"/>
          <w:right w:val="nil"/>
          <w:between w:val="nil"/>
        </w:pBdr>
        <w:spacing w:after="0"/>
        <w:ind w:left="720"/>
        <w:rPr>
          <w:rFonts w:ascii="Arial" w:eastAsia="Arial" w:hAnsi="Arial" w:cs="Arial"/>
          <w:b/>
          <w:color w:val="000000"/>
          <w:sz w:val="24"/>
          <w:szCs w:val="24"/>
        </w:rPr>
      </w:pPr>
      <w:r>
        <w:rPr>
          <w:noProof/>
          <w:color w:val="000000"/>
        </w:rPr>
        <w:drawing>
          <wp:inline distT="0" distB="0" distL="0" distR="0">
            <wp:extent cx="358902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D01B6" w:rsidRDefault="00AD01B6">
      <w:pPr>
        <w:pBdr>
          <w:top w:val="nil"/>
          <w:left w:val="nil"/>
          <w:bottom w:val="nil"/>
          <w:right w:val="nil"/>
          <w:between w:val="nil"/>
        </w:pBdr>
        <w:spacing w:after="0"/>
        <w:ind w:left="720"/>
        <w:rPr>
          <w:rFonts w:ascii="Arial" w:eastAsia="Arial" w:hAnsi="Arial" w:cs="Arial"/>
          <w:b/>
          <w:color w:val="000000"/>
          <w:sz w:val="24"/>
          <w:szCs w:val="24"/>
        </w:rPr>
      </w:pPr>
    </w:p>
    <w:p w:rsidR="00AD01B6" w:rsidRDefault="00695EFF">
      <w:pPr>
        <w:numPr>
          <w:ilvl w:val="0"/>
          <w:numId w:val="1"/>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                          </w:t>
      </w:r>
    </w:p>
    <w:tbl>
      <w:tblPr>
        <w:tblStyle w:val="a0"/>
        <w:tblW w:w="6661" w:type="dxa"/>
        <w:tblInd w:w="0" w:type="dxa"/>
        <w:tblLayout w:type="fixed"/>
        <w:tblLook w:val="0400" w:firstRow="0" w:lastRow="0" w:firstColumn="0" w:lastColumn="0" w:noHBand="0" w:noVBand="1"/>
      </w:tblPr>
      <w:tblGrid>
        <w:gridCol w:w="1240"/>
        <w:gridCol w:w="1240"/>
        <w:gridCol w:w="1425"/>
        <w:gridCol w:w="1095"/>
        <w:gridCol w:w="1661"/>
      </w:tblGrid>
      <w:tr w:rsidR="00AD01B6">
        <w:trPr>
          <w:trHeight w:val="288"/>
        </w:trPr>
        <w:tc>
          <w:tcPr>
            <w:tcW w:w="1240" w:type="dxa"/>
            <w:tcBorders>
              <w:top w:val="single" w:sz="4" w:space="0" w:color="000000"/>
              <w:left w:val="single" w:sz="4" w:space="0" w:color="000000"/>
              <w:bottom w:val="single" w:sz="4" w:space="0" w:color="000000"/>
              <w:right w:val="single" w:sz="4" w:space="0" w:color="000000"/>
            </w:tcBorders>
            <w:shd w:val="clear" w:color="auto" w:fill="FCE4D6"/>
            <w:vAlign w:val="bottom"/>
          </w:tcPr>
          <w:p w:rsidR="00AD01B6" w:rsidRDefault="00695EFF">
            <w:pPr>
              <w:spacing w:after="0" w:line="240" w:lineRule="auto"/>
              <w:jc w:val="center"/>
              <w:rPr>
                <w:rFonts w:ascii="Arial" w:eastAsia="Arial" w:hAnsi="Arial" w:cs="Arial"/>
                <w:b/>
                <w:color w:val="000000"/>
              </w:rPr>
            </w:pPr>
            <w:r>
              <w:rPr>
                <w:rFonts w:ascii="Arial" w:eastAsia="Arial" w:hAnsi="Arial" w:cs="Arial"/>
                <w:b/>
                <w:color w:val="000000"/>
              </w:rPr>
              <w:t xml:space="preserve">Oficial </w:t>
            </w:r>
          </w:p>
        </w:tc>
        <w:tc>
          <w:tcPr>
            <w:tcW w:w="1240" w:type="dxa"/>
            <w:tcBorders>
              <w:top w:val="single" w:sz="4" w:space="0" w:color="000000"/>
              <w:left w:val="nil"/>
              <w:bottom w:val="single" w:sz="4" w:space="0" w:color="000000"/>
              <w:right w:val="single" w:sz="4" w:space="0" w:color="000000"/>
            </w:tcBorders>
            <w:shd w:val="clear" w:color="auto" w:fill="FCE4D6"/>
            <w:vAlign w:val="bottom"/>
          </w:tcPr>
          <w:p w:rsidR="00AD01B6" w:rsidRDefault="00695EFF">
            <w:pPr>
              <w:spacing w:after="0" w:line="240" w:lineRule="auto"/>
              <w:jc w:val="center"/>
              <w:rPr>
                <w:rFonts w:ascii="Arial" w:eastAsia="Arial" w:hAnsi="Arial" w:cs="Arial"/>
                <w:b/>
                <w:color w:val="000000"/>
              </w:rPr>
            </w:pPr>
            <w:r>
              <w:rPr>
                <w:rFonts w:ascii="Arial" w:eastAsia="Arial" w:hAnsi="Arial" w:cs="Arial"/>
                <w:b/>
                <w:color w:val="000000"/>
              </w:rPr>
              <w:t>Afectado</w:t>
            </w:r>
          </w:p>
        </w:tc>
        <w:tc>
          <w:tcPr>
            <w:tcW w:w="1425" w:type="dxa"/>
            <w:tcBorders>
              <w:top w:val="single" w:sz="4" w:space="0" w:color="000000"/>
              <w:left w:val="nil"/>
              <w:bottom w:val="single" w:sz="4" w:space="0" w:color="000000"/>
              <w:right w:val="single" w:sz="4" w:space="0" w:color="000000"/>
            </w:tcBorders>
            <w:shd w:val="clear" w:color="auto" w:fill="FCE4D6"/>
            <w:vAlign w:val="bottom"/>
          </w:tcPr>
          <w:p w:rsidR="00AD01B6" w:rsidRDefault="00695EFF">
            <w:pPr>
              <w:spacing w:after="0" w:line="240" w:lineRule="auto"/>
              <w:jc w:val="center"/>
              <w:rPr>
                <w:rFonts w:ascii="Arial" w:eastAsia="Arial" w:hAnsi="Arial" w:cs="Arial"/>
                <w:b/>
                <w:color w:val="000000"/>
              </w:rPr>
            </w:pPr>
            <w:r>
              <w:rPr>
                <w:rFonts w:ascii="Arial" w:eastAsia="Arial" w:hAnsi="Arial" w:cs="Arial"/>
                <w:b/>
                <w:color w:val="000000"/>
              </w:rPr>
              <w:t>Ciudadano</w:t>
            </w:r>
          </w:p>
        </w:tc>
        <w:tc>
          <w:tcPr>
            <w:tcW w:w="1095" w:type="dxa"/>
            <w:tcBorders>
              <w:top w:val="single" w:sz="4" w:space="0" w:color="000000"/>
              <w:left w:val="nil"/>
              <w:bottom w:val="single" w:sz="4" w:space="0" w:color="000000"/>
              <w:right w:val="single" w:sz="4" w:space="0" w:color="000000"/>
            </w:tcBorders>
            <w:shd w:val="clear" w:color="auto" w:fill="FCE4D6"/>
            <w:vAlign w:val="bottom"/>
          </w:tcPr>
          <w:p w:rsidR="00AD01B6" w:rsidRDefault="00695EFF">
            <w:pPr>
              <w:spacing w:after="0" w:line="240" w:lineRule="auto"/>
              <w:jc w:val="center"/>
              <w:rPr>
                <w:rFonts w:ascii="Arial" w:eastAsia="Arial" w:hAnsi="Arial" w:cs="Arial"/>
                <w:b/>
                <w:color w:val="000000"/>
              </w:rPr>
            </w:pPr>
            <w:r>
              <w:rPr>
                <w:rFonts w:ascii="Arial" w:eastAsia="Arial" w:hAnsi="Arial" w:cs="Arial"/>
                <w:b/>
                <w:color w:val="000000"/>
              </w:rPr>
              <w:t>Experto</w:t>
            </w:r>
          </w:p>
        </w:tc>
        <w:tc>
          <w:tcPr>
            <w:tcW w:w="1661" w:type="dxa"/>
            <w:tcBorders>
              <w:top w:val="single" w:sz="4" w:space="0" w:color="000000"/>
              <w:left w:val="nil"/>
              <w:bottom w:val="single" w:sz="4" w:space="0" w:color="000000"/>
              <w:right w:val="single" w:sz="4" w:space="0" w:color="000000"/>
            </w:tcBorders>
            <w:shd w:val="clear" w:color="auto" w:fill="FCE4D6"/>
            <w:vAlign w:val="bottom"/>
          </w:tcPr>
          <w:p w:rsidR="00AD01B6" w:rsidRDefault="00695EFF">
            <w:pPr>
              <w:spacing w:after="0" w:line="240" w:lineRule="auto"/>
              <w:jc w:val="center"/>
              <w:rPr>
                <w:rFonts w:ascii="Arial" w:eastAsia="Arial" w:hAnsi="Arial" w:cs="Arial"/>
                <w:b/>
                <w:color w:val="000000"/>
              </w:rPr>
            </w:pPr>
            <w:r>
              <w:rPr>
                <w:rFonts w:ascii="Arial" w:eastAsia="Arial" w:hAnsi="Arial" w:cs="Arial"/>
                <w:b/>
                <w:color w:val="000000"/>
              </w:rPr>
              <w:t>Sin fuentes</w:t>
            </w:r>
          </w:p>
        </w:tc>
      </w:tr>
      <w:tr w:rsidR="00AD01B6">
        <w:trPr>
          <w:trHeight w:val="288"/>
        </w:trPr>
        <w:tc>
          <w:tcPr>
            <w:tcW w:w="1240" w:type="dxa"/>
            <w:tcBorders>
              <w:top w:val="nil"/>
              <w:left w:val="single" w:sz="4" w:space="0" w:color="000000"/>
              <w:bottom w:val="single" w:sz="4" w:space="0" w:color="000000"/>
              <w:right w:val="single" w:sz="4" w:space="0" w:color="000000"/>
            </w:tcBorders>
            <w:shd w:val="clear" w:color="auto" w:fill="auto"/>
            <w:vAlign w:val="bottom"/>
          </w:tcPr>
          <w:p w:rsidR="00AD01B6" w:rsidRDefault="00695EFF">
            <w:pPr>
              <w:spacing w:after="0" w:line="240" w:lineRule="auto"/>
              <w:jc w:val="center"/>
              <w:rPr>
                <w:color w:val="000000"/>
              </w:rPr>
            </w:pPr>
            <w:r>
              <w:rPr>
                <w:color w:val="000000"/>
              </w:rPr>
              <w:t>17</w:t>
            </w:r>
          </w:p>
        </w:tc>
        <w:tc>
          <w:tcPr>
            <w:tcW w:w="1240" w:type="dxa"/>
            <w:tcBorders>
              <w:top w:val="nil"/>
              <w:left w:val="nil"/>
              <w:bottom w:val="single" w:sz="4" w:space="0" w:color="000000"/>
              <w:right w:val="single" w:sz="4" w:space="0" w:color="000000"/>
            </w:tcBorders>
            <w:shd w:val="clear" w:color="auto" w:fill="auto"/>
            <w:vAlign w:val="bottom"/>
          </w:tcPr>
          <w:p w:rsidR="00AD01B6" w:rsidRDefault="00695EFF">
            <w:pPr>
              <w:spacing w:after="0" w:line="240" w:lineRule="auto"/>
              <w:jc w:val="center"/>
              <w:rPr>
                <w:color w:val="000000"/>
              </w:rPr>
            </w:pPr>
            <w:r>
              <w:rPr>
                <w:color w:val="000000"/>
              </w:rPr>
              <w:t>4</w:t>
            </w:r>
          </w:p>
        </w:tc>
        <w:tc>
          <w:tcPr>
            <w:tcW w:w="1425" w:type="dxa"/>
            <w:tcBorders>
              <w:top w:val="nil"/>
              <w:left w:val="nil"/>
              <w:bottom w:val="single" w:sz="4" w:space="0" w:color="000000"/>
              <w:right w:val="single" w:sz="4" w:space="0" w:color="000000"/>
            </w:tcBorders>
            <w:shd w:val="clear" w:color="auto" w:fill="auto"/>
            <w:vAlign w:val="bottom"/>
          </w:tcPr>
          <w:p w:rsidR="00AD01B6" w:rsidRDefault="00695EFF">
            <w:pPr>
              <w:spacing w:after="0" w:line="240" w:lineRule="auto"/>
              <w:jc w:val="center"/>
              <w:rPr>
                <w:color w:val="000000"/>
              </w:rPr>
            </w:pPr>
            <w:r>
              <w:rPr>
                <w:color w:val="000000"/>
              </w:rPr>
              <w:t>4</w:t>
            </w:r>
          </w:p>
        </w:tc>
        <w:tc>
          <w:tcPr>
            <w:tcW w:w="1095" w:type="dxa"/>
            <w:tcBorders>
              <w:top w:val="nil"/>
              <w:left w:val="nil"/>
              <w:bottom w:val="single" w:sz="4" w:space="0" w:color="000000"/>
              <w:right w:val="single" w:sz="4" w:space="0" w:color="000000"/>
            </w:tcBorders>
            <w:shd w:val="clear" w:color="auto" w:fill="auto"/>
            <w:vAlign w:val="bottom"/>
          </w:tcPr>
          <w:p w:rsidR="00AD01B6" w:rsidRDefault="00695EFF">
            <w:pPr>
              <w:spacing w:after="0" w:line="240" w:lineRule="auto"/>
              <w:jc w:val="center"/>
              <w:rPr>
                <w:color w:val="000000"/>
              </w:rPr>
            </w:pPr>
            <w:r>
              <w:rPr>
                <w:color w:val="000000"/>
              </w:rPr>
              <w:t>3</w:t>
            </w:r>
          </w:p>
        </w:tc>
        <w:tc>
          <w:tcPr>
            <w:tcW w:w="1661" w:type="dxa"/>
            <w:tcBorders>
              <w:top w:val="nil"/>
              <w:left w:val="nil"/>
              <w:bottom w:val="single" w:sz="4" w:space="0" w:color="000000"/>
              <w:right w:val="single" w:sz="4" w:space="0" w:color="000000"/>
            </w:tcBorders>
            <w:shd w:val="clear" w:color="auto" w:fill="auto"/>
            <w:vAlign w:val="bottom"/>
          </w:tcPr>
          <w:p w:rsidR="00AD01B6" w:rsidRDefault="00695EFF">
            <w:pPr>
              <w:spacing w:after="0" w:line="240" w:lineRule="auto"/>
              <w:jc w:val="center"/>
              <w:rPr>
                <w:color w:val="000000"/>
              </w:rPr>
            </w:pPr>
            <w:r>
              <w:rPr>
                <w:color w:val="000000"/>
              </w:rPr>
              <w:t>2</w:t>
            </w:r>
          </w:p>
        </w:tc>
      </w:tr>
    </w:tbl>
    <w:p w:rsidR="00AD01B6" w:rsidRDefault="00AD01B6">
      <w:pPr>
        <w:pBdr>
          <w:top w:val="nil"/>
          <w:left w:val="nil"/>
          <w:bottom w:val="nil"/>
          <w:right w:val="nil"/>
          <w:between w:val="nil"/>
        </w:pBdr>
        <w:spacing w:after="0"/>
        <w:ind w:left="720"/>
        <w:rPr>
          <w:rFonts w:ascii="Arial" w:eastAsia="Arial" w:hAnsi="Arial" w:cs="Arial"/>
          <w:b/>
          <w:color w:val="000000"/>
          <w:sz w:val="24"/>
          <w:szCs w:val="24"/>
        </w:rPr>
      </w:pPr>
    </w:p>
    <w:p w:rsidR="00AD01B6" w:rsidRDefault="00AD01B6">
      <w:pPr>
        <w:pBdr>
          <w:top w:val="nil"/>
          <w:left w:val="nil"/>
          <w:bottom w:val="nil"/>
          <w:right w:val="nil"/>
          <w:between w:val="nil"/>
        </w:pBdr>
        <w:spacing w:after="0"/>
        <w:ind w:left="720"/>
        <w:rPr>
          <w:rFonts w:ascii="Arial" w:eastAsia="Arial" w:hAnsi="Arial" w:cs="Arial"/>
          <w:b/>
          <w:color w:val="000000"/>
          <w:sz w:val="24"/>
          <w:szCs w:val="24"/>
        </w:rPr>
      </w:pPr>
    </w:p>
    <w:p w:rsidR="00AD01B6" w:rsidRDefault="00695EFF">
      <w:pPr>
        <w:pBdr>
          <w:top w:val="nil"/>
          <w:left w:val="nil"/>
          <w:bottom w:val="nil"/>
          <w:right w:val="nil"/>
          <w:between w:val="nil"/>
        </w:pBdr>
        <w:spacing w:after="0"/>
        <w:ind w:left="720"/>
        <w:rPr>
          <w:rFonts w:ascii="Arial" w:eastAsia="Arial" w:hAnsi="Arial" w:cs="Arial"/>
          <w:b/>
          <w:color w:val="000000"/>
          <w:sz w:val="24"/>
          <w:szCs w:val="24"/>
        </w:rPr>
      </w:pPr>
      <w:r>
        <w:rPr>
          <w:noProof/>
        </w:rPr>
        <w:lastRenderedPageBreak/>
        <w:drawing>
          <wp:inline distT="114300" distB="114300" distL="114300" distR="114300">
            <wp:extent cx="4295775" cy="263842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295775" cy="2638425"/>
                    </a:xfrm>
                    <a:prstGeom prst="rect">
                      <a:avLst/>
                    </a:prstGeom>
                    <a:ln/>
                  </pic:spPr>
                </pic:pic>
              </a:graphicData>
            </a:graphic>
          </wp:inline>
        </w:drawing>
      </w:r>
    </w:p>
    <w:p w:rsidR="00AD01B6" w:rsidRDefault="00AD01B6">
      <w:pPr>
        <w:pBdr>
          <w:top w:val="nil"/>
          <w:left w:val="nil"/>
          <w:bottom w:val="nil"/>
          <w:right w:val="nil"/>
          <w:between w:val="nil"/>
        </w:pBdr>
        <w:spacing w:after="0"/>
        <w:ind w:left="720"/>
        <w:rPr>
          <w:rFonts w:ascii="Arial" w:eastAsia="Arial" w:hAnsi="Arial" w:cs="Arial"/>
          <w:b/>
          <w:color w:val="000000"/>
          <w:sz w:val="24"/>
          <w:szCs w:val="24"/>
        </w:rPr>
      </w:pPr>
    </w:p>
    <w:p w:rsidR="00AD01B6" w:rsidRDefault="00695EFF">
      <w:pPr>
        <w:numPr>
          <w:ilvl w:val="0"/>
          <w:numId w:val="1"/>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                   </w:t>
      </w:r>
    </w:p>
    <w:tbl>
      <w:tblPr>
        <w:tblStyle w:val="a1"/>
        <w:tblW w:w="3720" w:type="dxa"/>
        <w:tblInd w:w="0" w:type="dxa"/>
        <w:tblLayout w:type="fixed"/>
        <w:tblLook w:val="0400" w:firstRow="0" w:lastRow="0" w:firstColumn="0" w:lastColumn="0" w:noHBand="0" w:noVBand="1"/>
      </w:tblPr>
      <w:tblGrid>
        <w:gridCol w:w="1240"/>
        <w:gridCol w:w="1240"/>
        <w:gridCol w:w="1240"/>
      </w:tblGrid>
      <w:tr w:rsidR="00AD01B6">
        <w:trPr>
          <w:trHeight w:val="288"/>
        </w:trPr>
        <w:tc>
          <w:tcPr>
            <w:tcW w:w="1240" w:type="dxa"/>
            <w:tcBorders>
              <w:top w:val="single" w:sz="4" w:space="0" w:color="000000"/>
              <w:left w:val="single" w:sz="4" w:space="0" w:color="000000"/>
              <w:bottom w:val="single" w:sz="4" w:space="0" w:color="000000"/>
              <w:right w:val="single" w:sz="4" w:space="0" w:color="000000"/>
            </w:tcBorders>
            <w:shd w:val="clear" w:color="auto" w:fill="FCE4D6"/>
            <w:vAlign w:val="bottom"/>
          </w:tcPr>
          <w:p w:rsidR="00AD01B6" w:rsidRDefault="00695EFF">
            <w:pPr>
              <w:spacing w:after="0" w:line="240" w:lineRule="auto"/>
              <w:jc w:val="center"/>
              <w:rPr>
                <w:rFonts w:ascii="Arial" w:eastAsia="Arial" w:hAnsi="Arial" w:cs="Arial"/>
                <w:b/>
                <w:color w:val="000000"/>
              </w:rPr>
            </w:pPr>
            <w:r>
              <w:rPr>
                <w:rFonts w:ascii="Arial" w:eastAsia="Arial" w:hAnsi="Arial" w:cs="Arial"/>
                <w:b/>
                <w:color w:val="000000"/>
              </w:rPr>
              <w:t>Neutro</w:t>
            </w:r>
          </w:p>
        </w:tc>
        <w:tc>
          <w:tcPr>
            <w:tcW w:w="1240" w:type="dxa"/>
            <w:tcBorders>
              <w:top w:val="single" w:sz="4" w:space="0" w:color="000000"/>
              <w:left w:val="nil"/>
              <w:bottom w:val="single" w:sz="4" w:space="0" w:color="000000"/>
              <w:right w:val="single" w:sz="4" w:space="0" w:color="000000"/>
            </w:tcBorders>
            <w:shd w:val="clear" w:color="auto" w:fill="FCE4D6"/>
            <w:vAlign w:val="bottom"/>
          </w:tcPr>
          <w:p w:rsidR="00AD01B6" w:rsidRDefault="00695EFF">
            <w:pPr>
              <w:spacing w:after="0" w:line="240" w:lineRule="auto"/>
              <w:jc w:val="center"/>
              <w:rPr>
                <w:rFonts w:ascii="Arial" w:eastAsia="Arial" w:hAnsi="Arial" w:cs="Arial"/>
                <w:b/>
                <w:color w:val="000000"/>
              </w:rPr>
            </w:pPr>
            <w:r>
              <w:rPr>
                <w:rFonts w:ascii="Arial" w:eastAsia="Arial" w:hAnsi="Arial" w:cs="Arial"/>
                <w:b/>
                <w:color w:val="000000"/>
              </w:rPr>
              <w:t>Positivo</w:t>
            </w:r>
          </w:p>
        </w:tc>
        <w:tc>
          <w:tcPr>
            <w:tcW w:w="1240" w:type="dxa"/>
            <w:tcBorders>
              <w:top w:val="single" w:sz="4" w:space="0" w:color="000000"/>
              <w:left w:val="nil"/>
              <w:bottom w:val="single" w:sz="4" w:space="0" w:color="000000"/>
              <w:right w:val="single" w:sz="4" w:space="0" w:color="000000"/>
            </w:tcBorders>
            <w:shd w:val="clear" w:color="auto" w:fill="FCE4D6"/>
            <w:vAlign w:val="bottom"/>
          </w:tcPr>
          <w:p w:rsidR="00AD01B6" w:rsidRDefault="00695EFF">
            <w:pPr>
              <w:spacing w:after="0" w:line="240" w:lineRule="auto"/>
              <w:jc w:val="center"/>
              <w:rPr>
                <w:rFonts w:ascii="Arial" w:eastAsia="Arial" w:hAnsi="Arial" w:cs="Arial"/>
                <w:b/>
                <w:color w:val="000000"/>
              </w:rPr>
            </w:pPr>
            <w:r>
              <w:rPr>
                <w:rFonts w:ascii="Arial" w:eastAsia="Arial" w:hAnsi="Arial" w:cs="Arial"/>
                <w:b/>
                <w:color w:val="000000"/>
              </w:rPr>
              <w:t xml:space="preserve">Negativo </w:t>
            </w:r>
          </w:p>
        </w:tc>
      </w:tr>
      <w:tr w:rsidR="00AD01B6">
        <w:trPr>
          <w:trHeight w:val="288"/>
        </w:trPr>
        <w:tc>
          <w:tcPr>
            <w:tcW w:w="1240" w:type="dxa"/>
            <w:tcBorders>
              <w:top w:val="nil"/>
              <w:left w:val="single" w:sz="4" w:space="0" w:color="000000"/>
              <w:bottom w:val="single" w:sz="4" w:space="0" w:color="000000"/>
              <w:right w:val="single" w:sz="4" w:space="0" w:color="000000"/>
            </w:tcBorders>
            <w:shd w:val="clear" w:color="auto" w:fill="auto"/>
            <w:vAlign w:val="bottom"/>
          </w:tcPr>
          <w:p w:rsidR="00AD01B6" w:rsidRDefault="00695EFF">
            <w:pPr>
              <w:spacing w:after="0" w:line="240" w:lineRule="auto"/>
              <w:jc w:val="center"/>
              <w:rPr>
                <w:color w:val="000000"/>
              </w:rPr>
            </w:pPr>
            <w:r>
              <w:rPr>
                <w:color w:val="000000"/>
              </w:rPr>
              <w:t>16</w:t>
            </w:r>
          </w:p>
        </w:tc>
        <w:tc>
          <w:tcPr>
            <w:tcW w:w="1240" w:type="dxa"/>
            <w:tcBorders>
              <w:top w:val="nil"/>
              <w:left w:val="nil"/>
              <w:bottom w:val="single" w:sz="4" w:space="0" w:color="000000"/>
              <w:right w:val="single" w:sz="4" w:space="0" w:color="000000"/>
            </w:tcBorders>
            <w:shd w:val="clear" w:color="auto" w:fill="auto"/>
            <w:vAlign w:val="bottom"/>
          </w:tcPr>
          <w:p w:rsidR="00AD01B6" w:rsidRDefault="00695EFF">
            <w:pPr>
              <w:spacing w:after="0" w:line="240" w:lineRule="auto"/>
              <w:jc w:val="center"/>
              <w:rPr>
                <w:color w:val="000000"/>
              </w:rPr>
            </w:pPr>
            <w:r>
              <w:rPr>
                <w:color w:val="000000"/>
              </w:rPr>
              <w:t>3</w:t>
            </w:r>
          </w:p>
        </w:tc>
        <w:tc>
          <w:tcPr>
            <w:tcW w:w="1240" w:type="dxa"/>
            <w:tcBorders>
              <w:top w:val="nil"/>
              <w:left w:val="nil"/>
              <w:bottom w:val="single" w:sz="4" w:space="0" w:color="000000"/>
              <w:right w:val="single" w:sz="4" w:space="0" w:color="000000"/>
            </w:tcBorders>
            <w:shd w:val="clear" w:color="auto" w:fill="auto"/>
            <w:vAlign w:val="bottom"/>
          </w:tcPr>
          <w:p w:rsidR="00AD01B6" w:rsidRDefault="00695EFF">
            <w:pPr>
              <w:spacing w:after="0" w:line="240" w:lineRule="auto"/>
              <w:jc w:val="center"/>
              <w:rPr>
                <w:color w:val="000000"/>
              </w:rPr>
            </w:pPr>
            <w:r>
              <w:rPr>
                <w:color w:val="000000"/>
              </w:rPr>
              <w:t>2</w:t>
            </w:r>
          </w:p>
        </w:tc>
      </w:tr>
    </w:tbl>
    <w:p w:rsidR="00AD01B6" w:rsidRDefault="00AD01B6">
      <w:pPr>
        <w:pBdr>
          <w:top w:val="nil"/>
          <w:left w:val="nil"/>
          <w:bottom w:val="nil"/>
          <w:right w:val="nil"/>
          <w:between w:val="nil"/>
        </w:pBdr>
        <w:ind w:left="720"/>
        <w:rPr>
          <w:rFonts w:ascii="Arial" w:eastAsia="Arial" w:hAnsi="Arial" w:cs="Arial"/>
          <w:b/>
          <w:color w:val="000000"/>
          <w:sz w:val="24"/>
          <w:szCs w:val="24"/>
        </w:rPr>
      </w:pPr>
    </w:p>
    <w:p w:rsidR="00AD01B6" w:rsidRDefault="00695EFF">
      <w:pPr>
        <w:rPr>
          <w:rFonts w:ascii="Arial" w:eastAsia="Arial" w:hAnsi="Arial" w:cs="Arial"/>
          <w:b/>
          <w:sz w:val="24"/>
          <w:szCs w:val="24"/>
        </w:rPr>
      </w:pPr>
      <w:r>
        <w:rPr>
          <w:rFonts w:ascii="Arial" w:eastAsia="Arial" w:hAnsi="Arial" w:cs="Arial"/>
          <w:b/>
          <w:noProof/>
          <w:sz w:val="24"/>
          <w:szCs w:val="24"/>
        </w:rPr>
        <w:drawing>
          <wp:inline distT="114300" distB="114300" distL="114300" distR="114300">
            <wp:extent cx="4429125" cy="264795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429125" cy="2647950"/>
                    </a:xfrm>
                    <a:prstGeom prst="rect">
                      <a:avLst/>
                    </a:prstGeom>
                    <a:ln/>
                  </pic:spPr>
                </pic:pic>
              </a:graphicData>
            </a:graphic>
          </wp:inline>
        </w:drawing>
      </w:r>
    </w:p>
    <w:p w:rsidR="00AD01B6" w:rsidRDefault="00AD01B6">
      <w:pPr>
        <w:rPr>
          <w:rFonts w:ascii="Arial" w:eastAsia="Arial" w:hAnsi="Arial" w:cs="Arial"/>
          <w:b/>
          <w:sz w:val="24"/>
          <w:szCs w:val="24"/>
        </w:rPr>
      </w:pPr>
    </w:p>
    <w:p w:rsidR="00AD01B6" w:rsidRDefault="00AD01B6">
      <w:pPr>
        <w:rPr>
          <w:rFonts w:ascii="Arial" w:eastAsia="Arial" w:hAnsi="Arial" w:cs="Arial"/>
          <w:b/>
          <w:sz w:val="24"/>
          <w:szCs w:val="24"/>
        </w:rPr>
      </w:pPr>
    </w:p>
    <w:p w:rsidR="00AD01B6" w:rsidRDefault="00AD01B6">
      <w:pPr>
        <w:rPr>
          <w:rFonts w:ascii="Arial" w:eastAsia="Arial" w:hAnsi="Arial" w:cs="Arial"/>
          <w:b/>
          <w:sz w:val="24"/>
          <w:szCs w:val="24"/>
        </w:rPr>
      </w:pPr>
    </w:p>
    <w:p w:rsidR="00AD01B6" w:rsidRDefault="00AD01B6">
      <w:pPr>
        <w:rPr>
          <w:rFonts w:ascii="Arial" w:eastAsia="Arial" w:hAnsi="Arial" w:cs="Arial"/>
          <w:b/>
          <w:sz w:val="24"/>
          <w:szCs w:val="24"/>
        </w:rPr>
      </w:pPr>
    </w:p>
    <w:p w:rsidR="00AD01B6" w:rsidRDefault="00AD01B6">
      <w:pPr>
        <w:rPr>
          <w:rFonts w:ascii="Arial" w:eastAsia="Arial" w:hAnsi="Arial" w:cs="Arial"/>
          <w:b/>
          <w:sz w:val="24"/>
          <w:szCs w:val="24"/>
        </w:rPr>
      </w:pPr>
    </w:p>
    <w:p w:rsidR="00AD01B6" w:rsidRDefault="00AD01B6">
      <w:pPr>
        <w:rPr>
          <w:rFonts w:ascii="Arial" w:eastAsia="Arial" w:hAnsi="Arial" w:cs="Arial"/>
          <w:b/>
          <w:sz w:val="24"/>
          <w:szCs w:val="24"/>
        </w:rPr>
      </w:pPr>
    </w:p>
    <w:p w:rsidR="00AD01B6" w:rsidRDefault="00AD01B6">
      <w:pPr>
        <w:rPr>
          <w:rFonts w:ascii="Arial" w:eastAsia="Arial" w:hAnsi="Arial" w:cs="Arial"/>
          <w:b/>
          <w:sz w:val="24"/>
          <w:szCs w:val="24"/>
        </w:rPr>
      </w:pPr>
    </w:p>
    <w:p w:rsidR="00AD01B6" w:rsidRDefault="00AD01B6">
      <w:pPr>
        <w:rPr>
          <w:rFonts w:ascii="Arial" w:eastAsia="Arial" w:hAnsi="Arial" w:cs="Arial"/>
          <w:b/>
          <w:sz w:val="24"/>
          <w:szCs w:val="24"/>
        </w:rPr>
      </w:pPr>
    </w:p>
    <w:p w:rsidR="00AD01B6" w:rsidRDefault="00AD01B6">
      <w:pPr>
        <w:rPr>
          <w:rFonts w:ascii="Arial" w:eastAsia="Arial" w:hAnsi="Arial" w:cs="Arial"/>
          <w:b/>
          <w:sz w:val="24"/>
          <w:szCs w:val="24"/>
        </w:rPr>
      </w:pPr>
    </w:p>
    <w:p w:rsidR="00AD01B6" w:rsidRDefault="00AD01B6">
      <w:pPr>
        <w:rPr>
          <w:rFonts w:ascii="Arial" w:eastAsia="Arial" w:hAnsi="Arial" w:cs="Arial"/>
          <w:b/>
          <w:sz w:val="24"/>
          <w:szCs w:val="24"/>
        </w:rPr>
      </w:pPr>
    </w:p>
    <w:p w:rsidR="00AD01B6" w:rsidRDefault="00AD01B6">
      <w:pPr>
        <w:rPr>
          <w:rFonts w:ascii="Arial" w:eastAsia="Arial" w:hAnsi="Arial" w:cs="Arial"/>
          <w:b/>
          <w:sz w:val="24"/>
          <w:szCs w:val="24"/>
        </w:rPr>
      </w:pPr>
    </w:p>
    <w:p w:rsidR="00AD01B6" w:rsidRDefault="00AD01B6">
      <w:pPr>
        <w:rPr>
          <w:rFonts w:ascii="Arial" w:eastAsia="Arial" w:hAnsi="Arial" w:cs="Arial"/>
          <w:b/>
          <w:sz w:val="24"/>
          <w:szCs w:val="24"/>
        </w:rPr>
      </w:pPr>
    </w:p>
    <w:p w:rsidR="00AD01B6" w:rsidRDefault="00AD01B6">
      <w:pPr>
        <w:rPr>
          <w:rFonts w:ascii="Arial" w:eastAsia="Arial" w:hAnsi="Arial" w:cs="Arial"/>
          <w:b/>
          <w:sz w:val="24"/>
          <w:szCs w:val="24"/>
        </w:rPr>
      </w:pPr>
    </w:p>
    <w:p w:rsidR="00AD01B6" w:rsidRDefault="00AD01B6">
      <w:pPr>
        <w:rPr>
          <w:rFonts w:ascii="Arial" w:eastAsia="Arial" w:hAnsi="Arial" w:cs="Arial"/>
          <w:b/>
          <w:sz w:val="24"/>
          <w:szCs w:val="24"/>
        </w:rPr>
      </w:pPr>
    </w:p>
    <w:p w:rsidR="00AD01B6" w:rsidRDefault="00695EFF">
      <w:pPr>
        <w:numPr>
          <w:ilvl w:val="0"/>
          <w:numId w:val="1"/>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          </w:t>
      </w:r>
    </w:p>
    <w:tbl>
      <w:tblPr>
        <w:tblStyle w:val="a2"/>
        <w:tblW w:w="2480" w:type="dxa"/>
        <w:tblInd w:w="1307" w:type="dxa"/>
        <w:tblLayout w:type="fixed"/>
        <w:tblLook w:val="0400" w:firstRow="0" w:lastRow="0" w:firstColumn="0" w:lastColumn="0" w:noHBand="0" w:noVBand="1"/>
      </w:tblPr>
      <w:tblGrid>
        <w:gridCol w:w="1240"/>
        <w:gridCol w:w="1240"/>
      </w:tblGrid>
      <w:tr w:rsidR="00AD01B6">
        <w:trPr>
          <w:trHeight w:val="288"/>
        </w:trPr>
        <w:tc>
          <w:tcPr>
            <w:tcW w:w="1240" w:type="dxa"/>
            <w:tcBorders>
              <w:top w:val="single" w:sz="4" w:space="0" w:color="000000"/>
              <w:left w:val="single" w:sz="4" w:space="0" w:color="000000"/>
              <w:bottom w:val="single" w:sz="4" w:space="0" w:color="000000"/>
              <w:right w:val="single" w:sz="4" w:space="0" w:color="000000"/>
            </w:tcBorders>
            <w:shd w:val="clear" w:color="auto" w:fill="FCE4D6"/>
            <w:vAlign w:val="bottom"/>
          </w:tcPr>
          <w:p w:rsidR="00AD01B6" w:rsidRDefault="00695EFF">
            <w:pPr>
              <w:spacing w:after="0" w:line="240" w:lineRule="auto"/>
              <w:jc w:val="center"/>
              <w:rPr>
                <w:rFonts w:ascii="Arial" w:eastAsia="Arial" w:hAnsi="Arial" w:cs="Arial"/>
                <w:color w:val="000000"/>
              </w:rPr>
            </w:pPr>
            <w:r>
              <w:rPr>
                <w:rFonts w:ascii="Arial" w:eastAsia="Arial" w:hAnsi="Arial" w:cs="Arial"/>
                <w:color w:val="000000"/>
              </w:rPr>
              <w:t>Archivo</w:t>
            </w:r>
          </w:p>
        </w:tc>
        <w:tc>
          <w:tcPr>
            <w:tcW w:w="1240" w:type="dxa"/>
            <w:tcBorders>
              <w:top w:val="single" w:sz="4" w:space="0" w:color="000000"/>
              <w:left w:val="nil"/>
              <w:bottom w:val="single" w:sz="4" w:space="0" w:color="000000"/>
              <w:right w:val="single" w:sz="4" w:space="0" w:color="000000"/>
            </w:tcBorders>
            <w:shd w:val="clear" w:color="auto" w:fill="FCE4D6"/>
            <w:vAlign w:val="bottom"/>
          </w:tcPr>
          <w:p w:rsidR="00AD01B6" w:rsidRDefault="00695EFF">
            <w:pPr>
              <w:spacing w:after="0" w:line="240" w:lineRule="auto"/>
              <w:jc w:val="center"/>
              <w:rPr>
                <w:rFonts w:ascii="Arial" w:eastAsia="Arial" w:hAnsi="Arial" w:cs="Arial"/>
                <w:color w:val="000000"/>
              </w:rPr>
            </w:pPr>
            <w:r>
              <w:rPr>
                <w:rFonts w:ascii="Arial" w:eastAsia="Arial" w:hAnsi="Arial" w:cs="Arial"/>
                <w:color w:val="000000"/>
              </w:rPr>
              <w:t xml:space="preserve">Día </w:t>
            </w:r>
          </w:p>
        </w:tc>
      </w:tr>
      <w:tr w:rsidR="00AD01B6">
        <w:trPr>
          <w:trHeight w:val="288"/>
        </w:trPr>
        <w:tc>
          <w:tcPr>
            <w:tcW w:w="1240" w:type="dxa"/>
            <w:tcBorders>
              <w:top w:val="nil"/>
              <w:left w:val="single" w:sz="4" w:space="0" w:color="000000"/>
              <w:bottom w:val="single" w:sz="4" w:space="0" w:color="000000"/>
              <w:right w:val="single" w:sz="4" w:space="0" w:color="000000"/>
            </w:tcBorders>
            <w:shd w:val="clear" w:color="auto" w:fill="auto"/>
            <w:vAlign w:val="bottom"/>
          </w:tcPr>
          <w:p w:rsidR="00AD01B6" w:rsidRDefault="00695EFF">
            <w:pPr>
              <w:spacing w:after="0" w:line="240" w:lineRule="auto"/>
              <w:jc w:val="center"/>
              <w:rPr>
                <w:color w:val="000000"/>
              </w:rPr>
            </w:pPr>
            <w:r>
              <w:rPr>
                <w:color w:val="000000"/>
              </w:rPr>
              <w:t>17</w:t>
            </w:r>
          </w:p>
        </w:tc>
        <w:tc>
          <w:tcPr>
            <w:tcW w:w="1240" w:type="dxa"/>
            <w:tcBorders>
              <w:top w:val="nil"/>
              <w:left w:val="nil"/>
              <w:bottom w:val="single" w:sz="4" w:space="0" w:color="000000"/>
              <w:right w:val="single" w:sz="4" w:space="0" w:color="000000"/>
            </w:tcBorders>
            <w:shd w:val="clear" w:color="auto" w:fill="auto"/>
            <w:vAlign w:val="bottom"/>
          </w:tcPr>
          <w:p w:rsidR="00AD01B6" w:rsidRDefault="00695EFF">
            <w:pPr>
              <w:spacing w:after="0" w:line="240" w:lineRule="auto"/>
              <w:jc w:val="center"/>
              <w:rPr>
                <w:color w:val="000000"/>
              </w:rPr>
            </w:pPr>
            <w:r>
              <w:rPr>
                <w:color w:val="000000"/>
              </w:rPr>
              <w:t>4</w:t>
            </w:r>
          </w:p>
        </w:tc>
      </w:tr>
    </w:tbl>
    <w:p w:rsidR="00AD01B6" w:rsidRDefault="00695EFF">
      <w:pPr>
        <w:pBdr>
          <w:top w:val="nil"/>
          <w:left w:val="nil"/>
          <w:bottom w:val="nil"/>
          <w:right w:val="nil"/>
          <w:between w:val="nil"/>
        </w:pBdr>
        <w:spacing w:after="0"/>
        <w:ind w:left="720"/>
        <w:rPr>
          <w:rFonts w:ascii="Arial" w:eastAsia="Arial" w:hAnsi="Arial" w:cs="Arial"/>
          <w:b/>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309746</wp:posOffset>
            </wp:positionH>
            <wp:positionV relativeFrom="paragraph">
              <wp:posOffset>45128</wp:posOffset>
            </wp:positionV>
            <wp:extent cx="3878580" cy="2541270"/>
            <wp:effectExtent l="0" t="0" r="0" b="0"/>
            <wp:wrapSquare wrapText="bothSides" distT="0" distB="0" distL="114300" distR="11430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AD01B6" w:rsidRDefault="00AD01B6">
      <w:pPr>
        <w:pBdr>
          <w:top w:val="nil"/>
          <w:left w:val="nil"/>
          <w:bottom w:val="nil"/>
          <w:right w:val="nil"/>
          <w:between w:val="nil"/>
        </w:pBdr>
        <w:spacing w:after="0"/>
        <w:ind w:left="720"/>
        <w:rPr>
          <w:rFonts w:ascii="Arial" w:eastAsia="Arial" w:hAnsi="Arial" w:cs="Arial"/>
          <w:b/>
          <w:color w:val="000000"/>
          <w:sz w:val="24"/>
          <w:szCs w:val="24"/>
        </w:rPr>
      </w:pPr>
    </w:p>
    <w:p w:rsidR="00AD01B6" w:rsidRDefault="00AD01B6">
      <w:pPr>
        <w:pBdr>
          <w:top w:val="nil"/>
          <w:left w:val="nil"/>
          <w:bottom w:val="nil"/>
          <w:right w:val="nil"/>
          <w:between w:val="nil"/>
        </w:pBdr>
        <w:spacing w:after="0"/>
        <w:ind w:left="720"/>
        <w:rPr>
          <w:rFonts w:ascii="Arial" w:eastAsia="Arial" w:hAnsi="Arial" w:cs="Arial"/>
          <w:b/>
          <w:color w:val="000000"/>
          <w:sz w:val="24"/>
          <w:szCs w:val="24"/>
        </w:rPr>
      </w:pPr>
    </w:p>
    <w:p w:rsidR="00AD01B6" w:rsidRDefault="00AD01B6">
      <w:pPr>
        <w:pBdr>
          <w:top w:val="nil"/>
          <w:left w:val="nil"/>
          <w:bottom w:val="nil"/>
          <w:right w:val="nil"/>
          <w:between w:val="nil"/>
        </w:pBdr>
        <w:spacing w:after="0"/>
        <w:ind w:left="720"/>
        <w:rPr>
          <w:rFonts w:ascii="Arial" w:eastAsia="Arial" w:hAnsi="Arial" w:cs="Arial"/>
          <w:b/>
          <w:color w:val="000000"/>
          <w:sz w:val="24"/>
          <w:szCs w:val="24"/>
        </w:rPr>
      </w:pPr>
    </w:p>
    <w:p w:rsidR="00AD01B6" w:rsidRDefault="00AD01B6">
      <w:pPr>
        <w:pBdr>
          <w:top w:val="nil"/>
          <w:left w:val="nil"/>
          <w:bottom w:val="nil"/>
          <w:right w:val="nil"/>
          <w:between w:val="nil"/>
        </w:pBdr>
        <w:spacing w:after="0"/>
        <w:ind w:left="720"/>
        <w:rPr>
          <w:rFonts w:ascii="Arial" w:eastAsia="Arial" w:hAnsi="Arial" w:cs="Arial"/>
          <w:b/>
          <w:color w:val="000000"/>
          <w:sz w:val="24"/>
          <w:szCs w:val="24"/>
        </w:rPr>
      </w:pPr>
    </w:p>
    <w:p w:rsidR="00AD01B6" w:rsidRDefault="00AD01B6">
      <w:pPr>
        <w:pBdr>
          <w:top w:val="nil"/>
          <w:left w:val="nil"/>
          <w:bottom w:val="nil"/>
          <w:right w:val="nil"/>
          <w:between w:val="nil"/>
        </w:pBdr>
        <w:spacing w:after="0"/>
        <w:ind w:left="720"/>
        <w:rPr>
          <w:rFonts w:ascii="Arial" w:eastAsia="Arial" w:hAnsi="Arial" w:cs="Arial"/>
          <w:b/>
          <w:color w:val="000000"/>
          <w:sz w:val="24"/>
          <w:szCs w:val="24"/>
        </w:rPr>
      </w:pPr>
    </w:p>
    <w:p w:rsidR="00AD01B6" w:rsidRDefault="00AD01B6">
      <w:pPr>
        <w:pBdr>
          <w:top w:val="nil"/>
          <w:left w:val="nil"/>
          <w:bottom w:val="nil"/>
          <w:right w:val="nil"/>
          <w:between w:val="nil"/>
        </w:pBdr>
        <w:spacing w:after="0"/>
        <w:ind w:left="720"/>
        <w:rPr>
          <w:rFonts w:ascii="Arial" w:eastAsia="Arial" w:hAnsi="Arial" w:cs="Arial"/>
          <w:b/>
          <w:color w:val="000000"/>
          <w:sz w:val="24"/>
          <w:szCs w:val="24"/>
        </w:rPr>
      </w:pPr>
    </w:p>
    <w:p w:rsidR="00AD01B6" w:rsidRDefault="00AD01B6">
      <w:pPr>
        <w:pBdr>
          <w:top w:val="nil"/>
          <w:left w:val="nil"/>
          <w:bottom w:val="nil"/>
          <w:right w:val="nil"/>
          <w:between w:val="nil"/>
        </w:pBdr>
        <w:spacing w:after="0"/>
        <w:ind w:left="720"/>
        <w:rPr>
          <w:rFonts w:ascii="Arial" w:eastAsia="Arial" w:hAnsi="Arial" w:cs="Arial"/>
          <w:b/>
          <w:color w:val="000000"/>
          <w:sz w:val="24"/>
          <w:szCs w:val="24"/>
        </w:rPr>
      </w:pPr>
    </w:p>
    <w:p w:rsidR="00AD01B6" w:rsidRDefault="00AD01B6">
      <w:pPr>
        <w:pBdr>
          <w:top w:val="nil"/>
          <w:left w:val="nil"/>
          <w:bottom w:val="nil"/>
          <w:right w:val="nil"/>
          <w:between w:val="nil"/>
        </w:pBdr>
        <w:spacing w:after="0"/>
        <w:ind w:left="720"/>
        <w:rPr>
          <w:rFonts w:ascii="Arial" w:eastAsia="Arial" w:hAnsi="Arial" w:cs="Arial"/>
          <w:b/>
          <w:color w:val="000000"/>
          <w:sz w:val="24"/>
          <w:szCs w:val="24"/>
        </w:rPr>
      </w:pPr>
    </w:p>
    <w:p w:rsidR="00AD01B6" w:rsidRDefault="00AD01B6">
      <w:pPr>
        <w:pBdr>
          <w:top w:val="nil"/>
          <w:left w:val="nil"/>
          <w:bottom w:val="nil"/>
          <w:right w:val="nil"/>
          <w:between w:val="nil"/>
        </w:pBdr>
        <w:spacing w:after="0"/>
        <w:ind w:left="720"/>
        <w:rPr>
          <w:rFonts w:ascii="Arial" w:eastAsia="Arial" w:hAnsi="Arial" w:cs="Arial"/>
          <w:b/>
          <w:color w:val="000000"/>
          <w:sz w:val="24"/>
          <w:szCs w:val="24"/>
        </w:rPr>
      </w:pPr>
    </w:p>
    <w:p w:rsidR="00AD01B6" w:rsidRDefault="00AD01B6">
      <w:pPr>
        <w:pBdr>
          <w:top w:val="nil"/>
          <w:left w:val="nil"/>
          <w:bottom w:val="nil"/>
          <w:right w:val="nil"/>
          <w:between w:val="nil"/>
        </w:pBdr>
        <w:spacing w:after="0"/>
        <w:ind w:left="720"/>
        <w:rPr>
          <w:rFonts w:ascii="Arial" w:eastAsia="Arial" w:hAnsi="Arial" w:cs="Arial"/>
          <w:b/>
          <w:sz w:val="24"/>
          <w:szCs w:val="24"/>
        </w:rPr>
      </w:pPr>
    </w:p>
    <w:p w:rsidR="00AD01B6" w:rsidRDefault="00AD01B6">
      <w:pPr>
        <w:pBdr>
          <w:top w:val="nil"/>
          <w:left w:val="nil"/>
          <w:bottom w:val="nil"/>
          <w:right w:val="nil"/>
          <w:between w:val="nil"/>
        </w:pBdr>
        <w:spacing w:after="0"/>
        <w:ind w:left="720"/>
        <w:rPr>
          <w:rFonts w:ascii="Arial" w:eastAsia="Arial" w:hAnsi="Arial" w:cs="Arial"/>
          <w:b/>
          <w:sz w:val="24"/>
          <w:szCs w:val="24"/>
        </w:rPr>
      </w:pPr>
    </w:p>
    <w:p w:rsidR="00AD01B6" w:rsidRDefault="00AD01B6">
      <w:pPr>
        <w:pBdr>
          <w:top w:val="nil"/>
          <w:left w:val="nil"/>
          <w:bottom w:val="nil"/>
          <w:right w:val="nil"/>
          <w:between w:val="nil"/>
        </w:pBdr>
        <w:spacing w:after="0"/>
        <w:ind w:left="720"/>
        <w:rPr>
          <w:rFonts w:ascii="Arial" w:eastAsia="Arial" w:hAnsi="Arial" w:cs="Arial"/>
          <w:b/>
          <w:sz w:val="24"/>
          <w:szCs w:val="24"/>
        </w:rPr>
      </w:pPr>
    </w:p>
    <w:p w:rsidR="00AD01B6" w:rsidRDefault="00AD01B6">
      <w:pPr>
        <w:pBdr>
          <w:top w:val="nil"/>
          <w:left w:val="nil"/>
          <w:bottom w:val="nil"/>
          <w:right w:val="nil"/>
          <w:between w:val="nil"/>
        </w:pBdr>
        <w:spacing w:after="0"/>
        <w:ind w:left="720"/>
        <w:rPr>
          <w:rFonts w:ascii="Arial" w:eastAsia="Arial" w:hAnsi="Arial" w:cs="Arial"/>
          <w:b/>
          <w:sz w:val="24"/>
          <w:szCs w:val="24"/>
        </w:rPr>
      </w:pPr>
    </w:p>
    <w:p w:rsidR="00AD01B6" w:rsidRDefault="00AD01B6">
      <w:pPr>
        <w:pBdr>
          <w:top w:val="nil"/>
          <w:left w:val="nil"/>
          <w:bottom w:val="nil"/>
          <w:right w:val="nil"/>
          <w:between w:val="nil"/>
        </w:pBdr>
        <w:spacing w:after="0"/>
        <w:ind w:left="720"/>
        <w:rPr>
          <w:rFonts w:ascii="Arial" w:eastAsia="Arial" w:hAnsi="Arial" w:cs="Arial"/>
          <w:b/>
          <w:sz w:val="24"/>
          <w:szCs w:val="24"/>
        </w:rPr>
      </w:pPr>
    </w:p>
    <w:p w:rsidR="00AD01B6" w:rsidRDefault="00AD01B6">
      <w:pPr>
        <w:pBdr>
          <w:top w:val="nil"/>
          <w:left w:val="nil"/>
          <w:bottom w:val="nil"/>
          <w:right w:val="nil"/>
          <w:between w:val="nil"/>
        </w:pBdr>
        <w:spacing w:after="0"/>
        <w:ind w:left="720"/>
        <w:rPr>
          <w:rFonts w:ascii="Arial" w:eastAsia="Arial" w:hAnsi="Arial" w:cs="Arial"/>
          <w:b/>
          <w:sz w:val="24"/>
          <w:szCs w:val="24"/>
        </w:rPr>
      </w:pPr>
    </w:p>
    <w:p w:rsidR="00AD01B6" w:rsidRDefault="00AD01B6">
      <w:pPr>
        <w:pBdr>
          <w:top w:val="nil"/>
          <w:left w:val="nil"/>
          <w:bottom w:val="nil"/>
          <w:right w:val="nil"/>
          <w:between w:val="nil"/>
        </w:pBdr>
        <w:spacing w:after="0"/>
        <w:ind w:left="720"/>
        <w:rPr>
          <w:rFonts w:ascii="Arial" w:eastAsia="Arial" w:hAnsi="Arial" w:cs="Arial"/>
          <w:b/>
          <w:sz w:val="24"/>
          <w:szCs w:val="24"/>
        </w:rPr>
      </w:pPr>
    </w:p>
    <w:p w:rsidR="00AD01B6" w:rsidRDefault="00AD01B6">
      <w:pPr>
        <w:pBdr>
          <w:top w:val="nil"/>
          <w:left w:val="nil"/>
          <w:bottom w:val="nil"/>
          <w:right w:val="nil"/>
          <w:between w:val="nil"/>
        </w:pBdr>
        <w:spacing w:after="0"/>
        <w:ind w:left="720"/>
        <w:rPr>
          <w:rFonts w:ascii="Arial" w:eastAsia="Arial" w:hAnsi="Arial" w:cs="Arial"/>
          <w:b/>
          <w:sz w:val="24"/>
          <w:szCs w:val="24"/>
        </w:rPr>
      </w:pPr>
    </w:p>
    <w:p w:rsidR="00AD01B6" w:rsidRDefault="00AD01B6">
      <w:pPr>
        <w:pBdr>
          <w:top w:val="nil"/>
          <w:left w:val="nil"/>
          <w:bottom w:val="nil"/>
          <w:right w:val="nil"/>
          <w:between w:val="nil"/>
        </w:pBdr>
        <w:spacing w:after="0"/>
        <w:ind w:left="720"/>
        <w:rPr>
          <w:rFonts w:ascii="Arial" w:eastAsia="Arial" w:hAnsi="Arial" w:cs="Arial"/>
          <w:b/>
          <w:sz w:val="24"/>
          <w:szCs w:val="24"/>
        </w:rPr>
      </w:pPr>
    </w:p>
    <w:p w:rsidR="00AD01B6" w:rsidRDefault="00AD01B6">
      <w:pPr>
        <w:pBdr>
          <w:top w:val="nil"/>
          <w:left w:val="nil"/>
          <w:bottom w:val="nil"/>
          <w:right w:val="nil"/>
          <w:between w:val="nil"/>
        </w:pBdr>
        <w:spacing w:after="0"/>
        <w:ind w:left="720"/>
        <w:rPr>
          <w:rFonts w:ascii="Arial" w:eastAsia="Arial" w:hAnsi="Arial" w:cs="Arial"/>
          <w:b/>
          <w:sz w:val="24"/>
          <w:szCs w:val="24"/>
        </w:rPr>
      </w:pPr>
    </w:p>
    <w:p w:rsidR="00AD01B6" w:rsidRDefault="00AD01B6">
      <w:pPr>
        <w:pBdr>
          <w:top w:val="nil"/>
          <w:left w:val="nil"/>
          <w:bottom w:val="nil"/>
          <w:right w:val="nil"/>
          <w:between w:val="nil"/>
        </w:pBdr>
        <w:spacing w:after="0"/>
        <w:ind w:left="720"/>
        <w:rPr>
          <w:rFonts w:ascii="Arial" w:eastAsia="Arial" w:hAnsi="Arial" w:cs="Arial"/>
          <w:b/>
          <w:sz w:val="24"/>
          <w:szCs w:val="24"/>
        </w:rPr>
      </w:pPr>
    </w:p>
    <w:p w:rsidR="00AD01B6" w:rsidRDefault="00AD01B6">
      <w:pPr>
        <w:pBdr>
          <w:top w:val="nil"/>
          <w:left w:val="nil"/>
          <w:bottom w:val="nil"/>
          <w:right w:val="nil"/>
          <w:between w:val="nil"/>
        </w:pBdr>
        <w:spacing w:after="0"/>
        <w:ind w:left="720"/>
        <w:rPr>
          <w:rFonts w:ascii="Arial" w:eastAsia="Arial" w:hAnsi="Arial" w:cs="Arial"/>
          <w:b/>
          <w:color w:val="000000"/>
          <w:sz w:val="24"/>
          <w:szCs w:val="24"/>
        </w:rPr>
      </w:pPr>
    </w:p>
    <w:p w:rsidR="00AD01B6" w:rsidRDefault="00AD01B6">
      <w:pPr>
        <w:pBdr>
          <w:top w:val="nil"/>
          <w:left w:val="nil"/>
          <w:bottom w:val="nil"/>
          <w:right w:val="nil"/>
          <w:between w:val="nil"/>
        </w:pBdr>
        <w:spacing w:after="0"/>
        <w:ind w:left="720"/>
        <w:rPr>
          <w:rFonts w:ascii="Arial" w:eastAsia="Arial" w:hAnsi="Arial" w:cs="Arial"/>
          <w:b/>
          <w:color w:val="000000"/>
          <w:sz w:val="24"/>
          <w:szCs w:val="24"/>
        </w:rPr>
      </w:pPr>
    </w:p>
    <w:p w:rsidR="00AD01B6" w:rsidRDefault="00AD01B6">
      <w:pPr>
        <w:pBdr>
          <w:top w:val="nil"/>
          <w:left w:val="nil"/>
          <w:bottom w:val="nil"/>
          <w:right w:val="nil"/>
          <w:between w:val="nil"/>
        </w:pBdr>
        <w:spacing w:after="0"/>
        <w:ind w:left="720"/>
        <w:rPr>
          <w:rFonts w:ascii="Arial" w:eastAsia="Arial" w:hAnsi="Arial" w:cs="Arial"/>
          <w:b/>
          <w:color w:val="000000"/>
          <w:sz w:val="24"/>
          <w:szCs w:val="24"/>
        </w:rPr>
      </w:pPr>
    </w:p>
    <w:p w:rsidR="00AD01B6" w:rsidRDefault="00AD01B6">
      <w:pPr>
        <w:pBdr>
          <w:top w:val="nil"/>
          <w:left w:val="nil"/>
          <w:bottom w:val="nil"/>
          <w:right w:val="nil"/>
          <w:between w:val="nil"/>
        </w:pBdr>
        <w:spacing w:after="0"/>
        <w:ind w:left="720"/>
        <w:rPr>
          <w:rFonts w:ascii="Arial" w:eastAsia="Arial" w:hAnsi="Arial" w:cs="Arial"/>
          <w:b/>
          <w:color w:val="000000"/>
          <w:sz w:val="24"/>
          <w:szCs w:val="24"/>
        </w:rPr>
      </w:pPr>
    </w:p>
    <w:p w:rsidR="00AD01B6" w:rsidRDefault="00AD01B6">
      <w:pPr>
        <w:pBdr>
          <w:top w:val="nil"/>
          <w:left w:val="nil"/>
          <w:bottom w:val="nil"/>
          <w:right w:val="nil"/>
          <w:between w:val="nil"/>
        </w:pBdr>
        <w:spacing w:after="0"/>
        <w:ind w:left="720"/>
        <w:rPr>
          <w:rFonts w:ascii="Arial" w:eastAsia="Arial" w:hAnsi="Arial" w:cs="Arial"/>
          <w:b/>
          <w:color w:val="000000"/>
          <w:sz w:val="24"/>
          <w:szCs w:val="24"/>
        </w:rPr>
      </w:pPr>
    </w:p>
    <w:p w:rsidR="00AD01B6" w:rsidRDefault="00AD01B6">
      <w:pPr>
        <w:pBdr>
          <w:top w:val="nil"/>
          <w:left w:val="nil"/>
          <w:bottom w:val="nil"/>
          <w:right w:val="nil"/>
          <w:between w:val="nil"/>
        </w:pBdr>
        <w:spacing w:after="0"/>
        <w:ind w:left="720"/>
        <w:rPr>
          <w:rFonts w:ascii="Arial" w:eastAsia="Arial" w:hAnsi="Arial" w:cs="Arial"/>
          <w:b/>
          <w:color w:val="000000"/>
          <w:sz w:val="24"/>
          <w:szCs w:val="24"/>
        </w:rPr>
      </w:pPr>
    </w:p>
    <w:p w:rsidR="00AD01B6" w:rsidRDefault="00695EFF">
      <w:pPr>
        <w:numPr>
          <w:ilvl w:val="0"/>
          <w:numId w:val="1"/>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lastRenderedPageBreak/>
        <w:t xml:space="preserve">                                  </w:t>
      </w:r>
    </w:p>
    <w:tbl>
      <w:tblPr>
        <w:tblStyle w:val="a3"/>
        <w:tblW w:w="3720" w:type="dxa"/>
        <w:tblInd w:w="0" w:type="dxa"/>
        <w:tblLayout w:type="fixed"/>
        <w:tblLook w:val="0400" w:firstRow="0" w:lastRow="0" w:firstColumn="0" w:lastColumn="0" w:noHBand="0" w:noVBand="1"/>
      </w:tblPr>
      <w:tblGrid>
        <w:gridCol w:w="1240"/>
        <w:gridCol w:w="1240"/>
        <w:gridCol w:w="1240"/>
      </w:tblGrid>
      <w:tr w:rsidR="00AD01B6">
        <w:trPr>
          <w:trHeight w:val="288"/>
        </w:trPr>
        <w:tc>
          <w:tcPr>
            <w:tcW w:w="1240" w:type="dxa"/>
            <w:tcBorders>
              <w:top w:val="single" w:sz="4" w:space="0" w:color="000000"/>
              <w:left w:val="single" w:sz="4" w:space="0" w:color="000000"/>
              <w:bottom w:val="single" w:sz="4" w:space="0" w:color="000000"/>
              <w:right w:val="single" w:sz="4" w:space="0" w:color="000000"/>
            </w:tcBorders>
            <w:shd w:val="clear" w:color="auto" w:fill="FCE4D6"/>
            <w:vAlign w:val="bottom"/>
          </w:tcPr>
          <w:p w:rsidR="00AD01B6" w:rsidRDefault="00695EFF">
            <w:pPr>
              <w:spacing w:after="0" w:line="240" w:lineRule="auto"/>
              <w:jc w:val="center"/>
              <w:rPr>
                <w:rFonts w:ascii="Arial" w:eastAsia="Arial" w:hAnsi="Arial" w:cs="Arial"/>
                <w:color w:val="000000"/>
              </w:rPr>
            </w:pPr>
            <w:r>
              <w:rPr>
                <w:rFonts w:ascii="Arial" w:eastAsia="Arial" w:hAnsi="Arial" w:cs="Arial"/>
                <w:color w:val="000000"/>
              </w:rPr>
              <w:t>Apoyo</w:t>
            </w:r>
          </w:p>
        </w:tc>
        <w:tc>
          <w:tcPr>
            <w:tcW w:w="1240" w:type="dxa"/>
            <w:tcBorders>
              <w:top w:val="single" w:sz="4" w:space="0" w:color="000000"/>
              <w:left w:val="nil"/>
              <w:bottom w:val="single" w:sz="4" w:space="0" w:color="000000"/>
              <w:right w:val="single" w:sz="4" w:space="0" w:color="000000"/>
            </w:tcBorders>
            <w:shd w:val="clear" w:color="auto" w:fill="FCE4D6"/>
            <w:vAlign w:val="bottom"/>
          </w:tcPr>
          <w:p w:rsidR="00AD01B6" w:rsidRDefault="00695EFF">
            <w:pPr>
              <w:spacing w:after="0" w:line="240" w:lineRule="auto"/>
              <w:jc w:val="center"/>
              <w:rPr>
                <w:rFonts w:ascii="Arial" w:eastAsia="Arial" w:hAnsi="Arial" w:cs="Arial"/>
                <w:color w:val="000000"/>
              </w:rPr>
            </w:pPr>
            <w:r>
              <w:rPr>
                <w:rFonts w:ascii="Arial" w:eastAsia="Arial" w:hAnsi="Arial" w:cs="Arial"/>
                <w:color w:val="000000"/>
              </w:rPr>
              <w:t xml:space="preserve">Ilustrativa </w:t>
            </w:r>
          </w:p>
        </w:tc>
        <w:tc>
          <w:tcPr>
            <w:tcW w:w="1240" w:type="dxa"/>
            <w:tcBorders>
              <w:top w:val="single" w:sz="4" w:space="0" w:color="000000"/>
              <w:left w:val="nil"/>
              <w:bottom w:val="single" w:sz="4" w:space="0" w:color="000000"/>
              <w:right w:val="single" w:sz="4" w:space="0" w:color="000000"/>
            </w:tcBorders>
            <w:shd w:val="clear" w:color="auto" w:fill="FCE4D6"/>
            <w:vAlign w:val="bottom"/>
          </w:tcPr>
          <w:p w:rsidR="00AD01B6" w:rsidRDefault="00695EFF">
            <w:pPr>
              <w:spacing w:after="0" w:line="240" w:lineRule="auto"/>
              <w:jc w:val="center"/>
              <w:rPr>
                <w:rFonts w:ascii="Arial" w:eastAsia="Arial" w:hAnsi="Arial" w:cs="Arial"/>
                <w:color w:val="000000"/>
              </w:rPr>
            </w:pPr>
            <w:r>
              <w:rPr>
                <w:rFonts w:ascii="Arial" w:eastAsia="Arial" w:hAnsi="Arial" w:cs="Arial"/>
                <w:color w:val="000000"/>
              </w:rPr>
              <w:t>Genérica</w:t>
            </w:r>
          </w:p>
        </w:tc>
      </w:tr>
      <w:tr w:rsidR="00AD01B6">
        <w:trPr>
          <w:trHeight w:val="288"/>
        </w:trPr>
        <w:tc>
          <w:tcPr>
            <w:tcW w:w="1240" w:type="dxa"/>
            <w:tcBorders>
              <w:top w:val="nil"/>
              <w:left w:val="single" w:sz="4" w:space="0" w:color="000000"/>
              <w:bottom w:val="single" w:sz="4" w:space="0" w:color="000000"/>
              <w:right w:val="single" w:sz="4" w:space="0" w:color="000000"/>
            </w:tcBorders>
            <w:shd w:val="clear" w:color="auto" w:fill="auto"/>
            <w:vAlign w:val="bottom"/>
          </w:tcPr>
          <w:p w:rsidR="00AD01B6" w:rsidRDefault="00695EFF">
            <w:pPr>
              <w:spacing w:after="0" w:line="240" w:lineRule="auto"/>
              <w:jc w:val="center"/>
              <w:rPr>
                <w:color w:val="000000"/>
              </w:rPr>
            </w:pPr>
            <w:r>
              <w:rPr>
                <w:color w:val="000000"/>
              </w:rPr>
              <w:t>13</w:t>
            </w:r>
          </w:p>
        </w:tc>
        <w:tc>
          <w:tcPr>
            <w:tcW w:w="1240" w:type="dxa"/>
            <w:tcBorders>
              <w:top w:val="nil"/>
              <w:left w:val="nil"/>
              <w:bottom w:val="single" w:sz="4" w:space="0" w:color="000000"/>
              <w:right w:val="single" w:sz="4" w:space="0" w:color="000000"/>
            </w:tcBorders>
            <w:shd w:val="clear" w:color="auto" w:fill="auto"/>
            <w:vAlign w:val="bottom"/>
          </w:tcPr>
          <w:p w:rsidR="00AD01B6" w:rsidRDefault="00695EFF">
            <w:pPr>
              <w:spacing w:after="0" w:line="240" w:lineRule="auto"/>
              <w:jc w:val="center"/>
              <w:rPr>
                <w:color w:val="000000"/>
              </w:rPr>
            </w:pPr>
            <w:r>
              <w:rPr>
                <w:color w:val="000000"/>
              </w:rPr>
              <w:t>4</w:t>
            </w:r>
          </w:p>
        </w:tc>
        <w:tc>
          <w:tcPr>
            <w:tcW w:w="1240" w:type="dxa"/>
            <w:tcBorders>
              <w:top w:val="nil"/>
              <w:left w:val="nil"/>
              <w:bottom w:val="single" w:sz="4" w:space="0" w:color="000000"/>
              <w:right w:val="single" w:sz="4" w:space="0" w:color="000000"/>
            </w:tcBorders>
            <w:shd w:val="clear" w:color="auto" w:fill="auto"/>
            <w:vAlign w:val="bottom"/>
          </w:tcPr>
          <w:p w:rsidR="00AD01B6" w:rsidRDefault="00695EFF">
            <w:pPr>
              <w:spacing w:after="0" w:line="240" w:lineRule="auto"/>
              <w:jc w:val="center"/>
              <w:rPr>
                <w:color w:val="000000"/>
              </w:rPr>
            </w:pPr>
            <w:r>
              <w:rPr>
                <w:color w:val="000000"/>
              </w:rPr>
              <w:t>4</w:t>
            </w:r>
          </w:p>
        </w:tc>
      </w:tr>
    </w:tbl>
    <w:p w:rsidR="00AD01B6" w:rsidRDefault="00AD01B6">
      <w:pPr>
        <w:pBdr>
          <w:top w:val="nil"/>
          <w:left w:val="nil"/>
          <w:bottom w:val="nil"/>
          <w:right w:val="nil"/>
          <w:between w:val="nil"/>
        </w:pBdr>
        <w:spacing w:after="0"/>
        <w:ind w:left="720"/>
        <w:rPr>
          <w:rFonts w:ascii="Arial" w:eastAsia="Arial" w:hAnsi="Arial" w:cs="Arial"/>
          <w:b/>
          <w:color w:val="000000"/>
          <w:sz w:val="24"/>
          <w:szCs w:val="24"/>
        </w:rPr>
      </w:pPr>
      <w:bookmarkStart w:id="1" w:name="_heading=h.gjdgxs" w:colFirst="0" w:colLast="0"/>
      <w:bookmarkEnd w:id="1"/>
    </w:p>
    <w:p w:rsidR="00AD01B6" w:rsidRDefault="00695EFF">
      <w:pPr>
        <w:pBdr>
          <w:top w:val="nil"/>
          <w:left w:val="nil"/>
          <w:bottom w:val="nil"/>
          <w:right w:val="nil"/>
          <w:between w:val="nil"/>
        </w:pBdr>
        <w:spacing w:after="0"/>
        <w:ind w:left="720"/>
        <w:rPr>
          <w:rFonts w:ascii="Arial" w:eastAsia="Arial" w:hAnsi="Arial" w:cs="Arial"/>
          <w:b/>
          <w:color w:val="000000"/>
          <w:sz w:val="24"/>
          <w:szCs w:val="24"/>
        </w:rPr>
      </w:pPr>
      <w:r>
        <w:rPr>
          <w:noProof/>
        </w:rPr>
        <w:drawing>
          <wp:anchor distT="0" distB="0" distL="114300" distR="114300" simplePos="0" relativeHeight="251659264" behindDoc="0" locked="0" layoutInCell="1" hidden="0" allowOverlap="1">
            <wp:simplePos x="0" y="0"/>
            <wp:positionH relativeFrom="column">
              <wp:posOffset>-42896</wp:posOffset>
            </wp:positionH>
            <wp:positionV relativeFrom="paragraph">
              <wp:posOffset>39690</wp:posOffset>
            </wp:positionV>
            <wp:extent cx="4572000" cy="2743200"/>
            <wp:effectExtent l="0" t="0" r="0" b="0"/>
            <wp:wrapSquare wrapText="bothSides" distT="0" distB="0" distL="114300" distR="11430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D01B6" w:rsidRDefault="00AD01B6">
      <w:pPr>
        <w:pBdr>
          <w:top w:val="nil"/>
          <w:left w:val="nil"/>
          <w:bottom w:val="nil"/>
          <w:right w:val="nil"/>
          <w:between w:val="nil"/>
        </w:pBdr>
        <w:ind w:left="720"/>
        <w:rPr>
          <w:rFonts w:ascii="Arial" w:eastAsia="Arial" w:hAnsi="Arial" w:cs="Arial"/>
          <w:b/>
          <w:color w:val="000000"/>
          <w:sz w:val="24"/>
          <w:szCs w:val="24"/>
        </w:rPr>
      </w:pPr>
    </w:p>
    <w:sectPr w:rsidR="00AD01B6">
      <w:pgSz w:w="12240" w:h="15840"/>
      <w:pgMar w:top="1417" w:right="1701" w:bottom="141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70BE1"/>
    <w:multiLevelType w:val="multilevel"/>
    <w:tmpl w:val="B8681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1B6"/>
    <w:rsid w:val="00695EFF"/>
    <w:rsid w:val="00AD01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852A0-7717-4FF8-84C5-A164D359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21468A"/>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Titular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manualLayout>
          <c:layoutTarget val="inner"/>
          <c:xMode val="edge"/>
          <c:yMode val="edge"/>
          <c:x val="0.12364350156867335"/>
          <c:y val="0.23599555263925343"/>
          <c:w val="0.53795102841444176"/>
          <c:h val="0.70381926217556134"/>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FB8-46B7-B9BC-1E450FB7BE4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FB8-46B7-B9BC-1E450FB7BE4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FB8-46B7-B9BC-1E450FB7BE4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FB8-46B7-B9BC-1E450FB7BE4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Hoja1!$B$5:$E$5</c:f>
              <c:strCache>
                <c:ptCount val="4"/>
                <c:pt idx="0">
                  <c:v>Expectativa</c:v>
                </c:pt>
                <c:pt idx="1">
                  <c:v>Sensacionalista</c:v>
                </c:pt>
                <c:pt idx="2">
                  <c:v>Confuso</c:v>
                </c:pt>
                <c:pt idx="3">
                  <c:v>Técnico </c:v>
                </c:pt>
              </c:strCache>
            </c:strRef>
          </c:cat>
          <c:val>
            <c:numRef>
              <c:f>Hoja1!$B$6:$E$6</c:f>
              <c:numCache>
                <c:formatCode>General</c:formatCode>
                <c:ptCount val="4"/>
                <c:pt idx="0">
                  <c:v>21</c:v>
                </c:pt>
                <c:pt idx="1">
                  <c:v>0</c:v>
                </c:pt>
                <c:pt idx="2">
                  <c:v>0</c:v>
                </c:pt>
                <c:pt idx="3">
                  <c:v>0</c:v>
                </c:pt>
              </c:numCache>
            </c:numRef>
          </c:val>
          <c:extLst>
            <c:ext xmlns:c16="http://schemas.microsoft.com/office/drawing/2014/chart" uri="{C3380CC4-5D6E-409C-BE32-E72D297353CC}">
              <c16:uniqueId val="{00000008-2FB8-46B7-B9BC-1E450FB7BE4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Fotografía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pieChart>
        <c:varyColors val="1"/>
        <c:ser>
          <c:idx val="0"/>
          <c:order val="0"/>
          <c:dPt>
            <c:idx val="0"/>
            <c:bubble3D val="0"/>
            <c:spPr>
              <a:solidFill>
                <a:srgbClr val="99FF6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293-4EB1-8ADB-985D93D2FAA1}"/>
              </c:ext>
            </c:extLst>
          </c:dPt>
          <c:dPt>
            <c:idx val="1"/>
            <c:bubble3D val="0"/>
            <c:spPr>
              <a:solidFill>
                <a:srgbClr val="CC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293-4EB1-8ADB-985D93D2FAA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Hoja1!$U$5:$V$5</c:f>
              <c:strCache>
                <c:ptCount val="2"/>
                <c:pt idx="0">
                  <c:v>Archivo</c:v>
                </c:pt>
                <c:pt idx="1">
                  <c:v>Día </c:v>
                </c:pt>
              </c:strCache>
            </c:strRef>
          </c:cat>
          <c:val>
            <c:numRef>
              <c:f>Hoja1!$U$6:$V$6</c:f>
              <c:numCache>
                <c:formatCode>General</c:formatCode>
                <c:ptCount val="2"/>
                <c:pt idx="0">
                  <c:v>17</c:v>
                </c:pt>
                <c:pt idx="1">
                  <c:v>4</c:v>
                </c:pt>
              </c:numCache>
            </c:numRef>
          </c:val>
          <c:extLst>
            <c:ext xmlns:c16="http://schemas.microsoft.com/office/drawing/2014/chart" uri="{C3380CC4-5D6E-409C-BE32-E72D297353CC}">
              <c16:uniqueId val="{00000004-5293-4EB1-8ADB-985D93D2FAA1}"/>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Tipo</a:t>
            </a:r>
            <a:r>
              <a:rPr lang="es-CO" baseline="0"/>
              <a:t> de imagen</a:t>
            </a:r>
            <a:endParaRPr lang="es-CO"/>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manualLayout>
          <c:layoutTarget val="inner"/>
          <c:xMode val="edge"/>
          <c:yMode val="edge"/>
          <c:x val="0.2590949256342957"/>
          <c:y val="0.19432888597258677"/>
          <c:w val="0.45284711286089241"/>
          <c:h val="0.75474518810148727"/>
        </c:manualLayout>
      </c:layout>
      <c:pieChart>
        <c:varyColors val="1"/>
        <c:ser>
          <c:idx val="0"/>
          <c:order val="0"/>
          <c:dPt>
            <c:idx val="0"/>
            <c:bubble3D val="0"/>
            <c:spPr>
              <a:solidFill>
                <a:schemeClr val="accent6">
                  <a:lumMod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8AF-46D4-9DFC-A9CA791B933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8AF-46D4-9DFC-A9CA791B9337}"/>
              </c:ext>
            </c:extLst>
          </c:dPt>
          <c:dPt>
            <c:idx val="2"/>
            <c:bubble3D val="0"/>
            <c:spPr>
              <a:solidFill>
                <a:srgbClr val="FFFF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8AF-46D4-9DFC-A9CA791B933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Hoja1!$Z$5:$AB$5</c:f>
              <c:strCache>
                <c:ptCount val="3"/>
                <c:pt idx="0">
                  <c:v>Apoyo</c:v>
                </c:pt>
                <c:pt idx="1">
                  <c:v>Ilustrativa </c:v>
                </c:pt>
                <c:pt idx="2">
                  <c:v>Genérica</c:v>
                </c:pt>
              </c:strCache>
            </c:strRef>
          </c:cat>
          <c:val>
            <c:numRef>
              <c:f>Hoja1!$Z$6:$AB$6</c:f>
              <c:numCache>
                <c:formatCode>General</c:formatCode>
                <c:ptCount val="3"/>
                <c:pt idx="0">
                  <c:v>13</c:v>
                </c:pt>
                <c:pt idx="1">
                  <c:v>4</c:v>
                </c:pt>
                <c:pt idx="2">
                  <c:v>4</c:v>
                </c:pt>
              </c:numCache>
            </c:numRef>
          </c:val>
          <c:extLst>
            <c:ext xmlns:c16="http://schemas.microsoft.com/office/drawing/2014/chart" uri="{C3380CC4-5D6E-409C-BE32-E72D297353CC}">
              <c16:uniqueId val="{00000006-98AF-46D4-9DFC-A9CA791B933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qwqJiUkJ2/Z9UtpxAuRYG5eKJA==">AMUW2mUBhYUy7OSkukdZstEkFeod9XaKEsBLWMPXqY0B2epCdHo9uVN0Zrh6cbeqAhtlFjdZYUG+i/3oJvZN2tKsqivIFt2HJPKcfzmMRnrWz7q78P9IWI5+q1NlAEDrwQbRCk7Rf3Ad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heily          johana coronel rodriguez</dc:creator>
  <cp:lastModifiedBy>Usuario</cp:lastModifiedBy>
  <cp:revision>2</cp:revision>
  <dcterms:created xsi:type="dcterms:W3CDTF">2020-10-22T17:54:00Z</dcterms:created>
  <dcterms:modified xsi:type="dcterms:W3CDTF">2020-10-22T17:54:00Z</dcterms:modified>
</cp:coreProperties>
</file>