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96" w:rsidRDefault="006F2696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6F2696" w:rsidRDefault="00C6132B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INFORMACIÓN IMPORTANTE:</w:t>
      </w:r>
    </w:p>
    <w:p w:rsidR="006F2696" w:rsidRDefault="006F2696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b/>
          <w:sz w:val="21"/>
          <w:szCs w:val="21"/>
        </w:rPr>
      </w:pPr>
    </w:p>
    <w:p w:rsidR="006F2696" w:rsidRDefault="00C6132B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El Comité de Convivencia Laboral – CCL es un organismo creado con el propósito de cumplir una función conciliatoria y preventiva frente a conflictos de convivencia y conductas que puedan configurar situaciones de acoso laboral, lo anterior para contribuir a proteger a los trabajadores contra los riesgos psicosociales que afectan la salud en los lugares de trabajo. </w:t>
      </w:r>
    </w:p>
    <w:p w:rsidR="006F2696" w:rsidRDefault="006F2696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1"/>
          <w:szCs w:val="21"/>
        </w:rPr>
      </w:pPr>
    </w:p>
    <w:p w:rsidR="006F2696" w:rsidRDefault="00C6132B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Las actuaciones del Comité gozan de total independencia y autonomía, y son fundamentales para la armonía en las relaciones entre directivos y trabajadores, y trabajadores entre sí, por lo que su normal funcionamiento y cumplimiento de su misión y visión son de gran importancia para la normalidad institucional.</w:t>
      </w:r>
    </w:p>
    <w:p w:rsidR="006F2696" w:rsidRDefault="006F2696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1"/>
          <w:szCs w:val="21"/>
        </w:rPr>
      </w:pPr>
    </w:p>
    <w:p w:rsidR="006F2696" w:rsidRDefault="00C6132B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Las SUGERENCIAS Y RECOMENDACIONES que usted proporcione mediante este formato son un mecanismo de colaboración y reflexión para el buen desempeño del Comité de Convivencia Laboral.</w:t>
      </w:r>
    </w:p>
    <w:p w:rsidR="006F2696" w:rsidRDefault="006F2696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1"/>
          <w:szCs w:val="21"/>
        </w:rPr>
      </w:pPr>
    </w:p>
    <w:p w:rsidR="006F2696" w:rsidRDefault="00C6132B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Este formato, una vez diligenciado, debe ser enviado a </w:t>
      </w:r>
      <w:hyperlink r:id="rId7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ccl@unab.edu.co</w:t>
        </w:r>
      </w:hyperlink>
      <w:r>
        <w:rPr>
          <w:rFonts w:ascii="Arial" w:eastAsia="Arial" w:hAnsi="Arial" w:cs="Arial"/>
          <w:sz w:val="21"/>
          <w:szCs w:val="21"/>
        </w:rPr>
        <w:t xml:space="preserve"> con el fin de ser analizado en el Comité de Convivencia Laboral. Usted puede elegir identificarse, o presentar este formato de forma anónima, diligenciando “n/a” o “anónimo” en los campos correspondientes. Siempre debe diligenciar el campo de fecha.</w:t>
      </w:r>
    </w:p>
    <w:p w:rsidR="006F2696" w:rsidRDefault="006F2696">
      <w:pPr>
        <w:ind w:left="-142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4"/>
        <w:tblW w:w="97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1"/>
        <w:gridCol w:w="3212"/>
        <w:gridCol w:w="3331"/>
      </w:tblGrid>
      <w:tr w:rsidR="006F2696">
        <w:trPr>
          <w:trHeight w:val="797"/>
          <w:jc w:val="center"/>
        </w:trPr>
        <w:tc>
          <w:tcPr>
            <w:tcW w:w="3211" w:type="dxa"/>
          </w:tcPr>
          <w:p w:rsidR="006F2696" w:rsidRDefault="00C6132B">
            <w:pPr>
              <w:jc w:val="both"/>
              <w:rPr>
                <w:rFonts w:ascii="Arial" w:eastAsia="Arial" w:hAnsi="Arial" w:cs="Arial"/>
                <w:color w:val="A6A6A6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Nombre y apellido: </w:t>
            </w:r>
            <w:r>
              <w:rPr>
                <w:rFonts w:ascii="Arial" w:eastAsia="Arial" w:hAnsi="Arial" w:cs="Arial"/>
                <w:color w:val="A6A6A6"/>
                <w:sz w:val="21"/>
                <w:szCs w:val="21"/>
              </w:rPr>
              <w:t>(No se aceptan anónimos)</w:t>
            </w:r>
          </w:p>
          <w:p w:rsidR="006F2696" w:rsidRDefault="006F2696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212" w:type="dxa"/>
          </w:tcPr>
          <w:p w:rsidR="006F2696" w:rsidRDefault="00C6132B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Documento de identidad</w:t>
            </w:r>
          </w:p>
          <w:p w:rsidR="006F2696" w:rsidRDefault="00C6132B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C.C __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_  C.E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___ </w:t>
            </w:r>
          </w:p>
          <w:p w:rsidR="006F2696" w:rsidRDefault="00C6132B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Número:</w:t>
            </w:r>
          </w:p>
        </w:tc>
        <w:tc>
          <w:tcPr>
            <w:tcW w:w="3331" w:type="dxa"/>
          </w:tcPr>
          <w:p w:rsidR="006F2696" w:rsidRDefault="00C6132B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Fecha diligenciamiento: </w:t>
            </w:r>
          </w:p>
          <w:tbl>
            <w:tblPr>
              <w:tblStyle w:val="a5"/>
              <w:tblW w:w="261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1"/>
              <w:gridCol w:w="871"/>
              <w:gridCol w:w="872"/>
            </w:tblGrid>
            <w:tr w:rsidR="006F2696">
              <w:trPr>
                <w:trHeight w:val="317"/>
                <w:jc w:val="center"/>
              </w:trPr>
              <w:tc>
                <w:tcPr>
                  <w:tcW w:w="871" w:type="dxa"/>
                  <w:vAlign w:val="center"/>
                </w:tcPr>
                <w:p w:rsidR="006F2696" w:rsidRDefault="00C6132B">
                  <w:pPr>
                    <w:jc w:val="center"/>
                    <w:rPr>
                      <w:rFonts w:ascii="Arial" w:eastAsia="Arial" w:hAnsi="Arial" w:cs="Arial"/>
                      <w:color w:val="A6A6A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A6A6A6"/>
                      <w:sz w:val="21"/>
                      <w:szCs w:val="21"/>
                    </w:rPr>
                    <w:t>dd</w:t>
                  </w:r>
                  <w:proofErr w:type="spellEnd"/>
                </w:p>
              </w:tc>
              <w:tc>
                <w:tcPr>
                  <w:tcW w:w="871" w:type="dxa"/>
                  <w:vAlign w:val="center"/>
                </w:tcPr>
                <w:p w:rsidR="006F2696" w:rsidRDefault="00C6132B">
                  <w:pPr>
                    <w:jc w:val="center"/>
                    <w:rPr>
                      <w:rFonts w:ascii="Arial" w:eastAsia="Arial" w:hAnsi="Arial" w:cs="Arial"/>
                      <w:color w:val="A6A6A6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A6A6A6"/>
                      <w:sz w:val="21"/>
                      <w:szCs w:val="21"/>
                    </w:rPr>
                    <w:t>mm</w:t>
                  </w:r>
                </w:p>
              </w:tc>
              <w:tc>
                <w:tcPr>
                  <w:tcW w:w="872" w:type="dxa"/>
                  <w:vAlign w:val="center"/>
                </w:tcPr>
                <w:p w:rsidR="006F2696" w:rsidRDefault="00C6132B">
                  <w:pPr>
                    <w:jc w:val="center"/>
                    <w:rPr>
                      <w:rFonts w:ascii="Arial" w:eastAsia="Arial" w:hAnsi="Arial" w:cs="Arial"/>
                      <w:color w:val="A6A6A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A6A6A6"/>
                      <w:sz w:val="21"/>
                      <w:szCs w:val="21"/>
                    </w:rPr>
                    <w:t>aaaa</w:t>
                  </w:r>
                  <w:proofErr w:type="spellEnd"/>
                </w:p>
              </w:tc>
            </w:tr>
          </w:tbl>
          <w:p w:rsidR="006F2696" w:rsidRDefault="006F2696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F2696">
        <w:trPr>
          <w:trHeight w:val="491"/>
          <w:jc w:val="center"/>
        </w:trPr>
        <w:tc>
          <w:tcPr>
            <w:tcW w:w="3211" w:type="dxa"/>
          </w:tcPr>
          <w:p w:rsidR="006F2696" w:rsidRDefault="00C6132B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Cargo:</w:t>
            </w:r>
          </w:p>
        </w:tc>
        <w:tc>
          <w:tcPr>
            <w:tcW w:w="3212" w:type="dxa"/>
          </w:tcPr>
          <w:p w:rsidR="006F2696" w:rsidRDefault="00C6132B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Dependencia:</w:t>
            </w:r>
          </w:p>
        </w:tc>
        <w:tc>
          <w:tcPr>
            <w:tcW w:w="3331" w:type="dxa"/>
          </w:tcPr>
          <w:p w:rsidR="006F2696" w:rsidRDefault="00C6132B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Extensión telefónica:</w:t>
            </w:r>
          </w:p>
          <w:p w:rsidR="006F2696" w:rsidRDefault="006F2696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F2696">
        <w:trPr>
          <w:trHeight w:val="450"/>
          <w:jc w:val="center"/>
        </w:trPr>
        <w:tc>
          <w:tcPr>
            <w:tcW w:w="9754" w:type="dxa"/>
            <w:gridSpan w:val="3"/>
            <w:vAlign w:val="center"/>
          </w:tcPr>
          <w:p w:rsidR="006F2696" w:rsidRDefault="00C6132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Correo electrónico:</w:t>
            </w:r>
          </w:p>
        </w:tc>
      </w:tr>
    </w:tbl>
    <w:p w:rsidR="006F2696" w:rsidRDefault="006F2696">
      <w:pPr>
        <w:ind w:left="-142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6"/>
        <w:tblW w:w="99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6"/>
      </w:tblGrid>
      <w:tr w:rsidR="006F2696">
        <w:trPr>
          <w:trHeight w:val="289"/>
          <w:jc w:val="center"/>
        </w:trPr>
        <w:tc>
          <w:tcPr>
            <w:tcW w:w="9906" w:type="dxa"/>
            <w:shd w:val="clear" w:color="auto" w:fill="BFBFBF"/>
            <w:vAlign w:val="center"/>
          </w:tcPr>
          <w:p w:rsidR="006F2696" w:rsidRDefault="00C6132B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SUGERENCIAS Y RECOMENDACIONES</w:t>
            </w:r>
          </w:p>
        </w:tc>
      </w:tr>
      <w:tr w:rsidR="006F2696">
        <w:trPr>
          <w:trHeight w:val="262"/>
          <w:jc w:val="center"/>
        </w:trPr>
        <w:tc>
          <w:tcPr>
            <w:tcW w:w="9906" w:type="dxa"/>
            <w:shd w:val="clear" w:color="auto" w:fill="auto"/>
          </w:tcPr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C6132B">
            <w:pPr>
              <w:tabs>
                <w:tab w:val="left" w:pos="3480"/>
              </w:tabs>
              <w:ind w:left="230" w:right="422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En este espacio, o en documento adjunto, realice una relación concisa de cuáles son cada una de sus sugerencias y/o recomendaciones, la causa que las genera (qué las motiva) o la acción que se considera debe ser promovida por el CCL y la Universidad para prevenir el acoso laboral y contribuir a la mejora del clima laboral (p ej. capacitaciones, divulgación, campañas, entre otros) </w:t>
            </w:r>
          </w:p>
          <w:p w:rsidR="006F2696" w:rsidRDefault="006F2696">
            <w:pPr>
              <w:tabs>
                <w:tab w:val="left" w:pos="3480"/>
              </w:tabs>
              <w:ind w:left="230" w:right="422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6F2696" w:rsidRDefault="006F2696">
            <w:pPr>
              <w:tabs>
                <w:tab w:val="left" w:pos="3480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6F2696" w:rsidRDefault="006F2696">
      <w:pPr>
        <w:ind w:left="-142"/>
        <w:jc w:val="both"/>
        <w:rPr>
          <w:rFonts w:ascii="Arial" w:eastAsia="Arial" w:hAnsi="Arial" w:cs="Arial"/>
          <w:sz w:val="21"/>
          <w:szCs w:val="21"/>
        </w:rPr>
      </w:pPr>
    </w:p>
    <w:sectPr w:rsidR="006F2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89" w:right="1418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D9" w:rsidRDefault="00C6132B">
      <w:r>
        <w:separator/>
      </w:r>
    </w:p>
  </w:endnote>
  <w:endnote w:type="continuationSeparator" w:id="0">
    <w:p w:rsidR="00075CD9" w:rsidRDefault="00C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DD" w:rsidRDefault="007F16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DD" w:rsidRDefault="007F16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DD" w:rsidRDefault="007F1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D9" w:rsidRDefault="00C6132B">
      <w:r>
        <w:separator/>
      </w:r>
    </w:p>
  </w:footnote>
  <w:footnote w:type="continuationSeparator" w:id="0">
    <w:p w:rsidR="00075CD9" w:rsidRDefault="00C6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DD" w:rsidRDefault="007F16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208"/>
      <w:gridCol w:w="1016"/>
      <w:gridCol w:w="1653"/>
    </w:tblGrid>
    <w:tr w:rsidR="004572BF" w:rsidTr="00DF76BD">
      <w:trPr>
        <w:cantSplit/>
        <w:trHeight w:val="289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572BF" w:rsidRPr="00A16B7A" w:rsidRDefault="004572BF" w:rsidP="004572BF">
          <w:pPr>
            <w:pStyle w:val="Sinespaciado"/>
            <w:jc w:val="center"/>
            <w:rPr>
              <w:sz w:val="22"/>
            </w:rPr>
          </w:pPr>
          <w:bookmarkStart w:id="0" w:name="_GoBack" w:colFirst="2" w:colLast="3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BE0490" wp14:editId="3DC1EAD8">
                <wp:simplePos x="0" y="0"/>
                <wp:positionH relativeFrom="column">
                  <wp:posOffset>144780</wp:posOffset>
                </wp:positionH>
                <wp:positionV relativeFrom="paragraph">
                  <wp:posOffset>-37465</wp:posOffset>
                </wp:positionV>
                <wp:extent cx="717550" cy="548640"/>
                <wp:effectExtent l="0" t="0" r="635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8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4572BF" w:rsidRPr="00305BC3" w:rsidRDefault="004572BF" w:rsidP="004572BF">
          <w:pPr>
            <w:pStyle w:val="Sinespaciado"/>
            <w:jc w:val="center"/>
            <w:rPr>
              <w:rFonts w:ascii="Arial" w:hAnsi="Arial" w:cs="Arial"/>
              <w:sz w:val="20"/>
              <w:szCs w:val="21"/>
            </w:rPr>
          </w:pPr>
          <w:r w:rsidRPr="00305BC3">
            <w:rPr>
              <w:rFonts w:ascii="Arial" w:hAnsi="Arial" w:cs="Arial"/>
              <w:sz w:val="20"/>
              <w:szCs w:val="21"/>
            </w:rPr>
            <w:t xml:space="preserve">Gestión del Talento Humano </w:t>
          </w:r>
        </w:p>
        <w:p w:rsidR="004572BF" w:rsidRPr="00305BC3" w:rsidRDefault="004572BF" w:rsidP="004572BF">
          <w:pPr>
            <w:pStyle w:val="Sinespaciado"/>
            <w:jc w:val="center"/>
            <w:rPr>
              <w:rFonts w:ascii="Arial" w:hAnsi="Arial" w:cs="Arial"/>
              <w:sz w:val="20"/>
              <w:szCs w:val="21"/>
            </w:rPr>
          </w:pPr>
          <w:r w:rsidRPr="00305BC3">
            <w:rPr>
              <w:rFonts w:ascii="Arial" w:hAnsi="Arial" w:cs="Arial"/>
              <w:sz w:val="20"/>
              <w:szCs w:val="21"/>
            </w:rPr>
            <w:t>Seguridad y Salud en el Trabajo</w:t>
          </w:r>
        </w:p>
        <w:p w:rsidR="004572BF" w:rsidRPr="0033556F" w:rsidRDefault="004572BF" w:rsidP="004572BF">
          <w:pPr>
            <w:pStyle w:val="Sinespaciado"/>
            <w:jc w:val="center"/>
            <w:rPr>
              <w:rFonts w:ascii="Arial" w:hAnsi="Arial" w:cs="Arial"/>
              <w:b/>
              <w:szCs w:val="21"/>
            </w:rPr>
          </w:pPr>
          <w:r w:rsidRPr="00305BC3">
            <w:rPr>
              <w:rFonts w:ascii="Arial" w:hAnsi="Arial" w:cs="Arial"/>
              <w:b/>
              <w:sz w:val="20"/>
              <w:szCs w:val="21"/>
            </w:rPr>
            <w:t>Formato acoso laboral: sugerencias, quejas y recomendaciones</w:t>
          </w:r>
        </w:p>
      </w:tc>
      <w:tc>
        <w:tcPr>
          <w:tcW w:w="1016" w:type="dxa"/>
          <w:tcBorders>
            <w:left w:val="nil"/>
          </w:tcBorders>
          <w:vAlign w:val="center"/>
        </w:tcPr>
        <w:p w:rsidR="004572BF" w:rsidRPr="007F16DD" w:rsidRDefault="004572BF" w:rsidP="004572BF">
          <w:pPr>
            <w:pStyle w:val="Sinespaciado"/>
            <w:rPr>
              <w:rFonts w:ascii="Arial" w:hAnsi="Arial" w:cs="Arial"/>
              <w:sz w:val="18"/>
              <w:szCs w:val="20"/>
            </w:rPr>
          </w:pPr>
          <w:r w:rsidRPr="007F16DD">
            <w:rPr>
              <w:rFonts w:ascii="Arial" w:hAnsi="Arial" w:cs="Arial"/>
              <w:sz w:val="18"/>
              <w:szCs w:val="20"/>
            </w:rPr>
            <w:t>CÓDIGO:</w:t>
          </w:r>
        </w:p>
      </w:tc>
      <w:tc>
        <w:tcPr>
          <w:tcW w:w="1653" w:type="dxa"/>
          <w:vAlign w:val="center"/>
        </w:tcPr>
        <w:p w:rsidR="004572BF" w:rsidRPr="007F16DD" w:rsidRDefault="004572BF" w:rsidP="004572BF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7F16DD">
            <w:rPr>
              <w:rFonts w:ascii="Arial" w:hAnsi="Arial" w:cs="Arial"/>
              <w:sz w:val="18"/>
              <w:szCs w:val="20"/>
            </w:rPr>
            <w:t>GTH04-02-FO-11</w:t>
          </w:r>
        </w:p>
      </w:tc>
    </w:tr>
    <w:bookmarkEnd w:id="0"/>
    <w:tr w:rsidR="004572BF" w:rsidTr="00DF76BD">
      <w:trPr>
        <w:cantSplit/>
        <w:trHeight w:val="279"/>
      </w:trPr>
      <w:tc>
        <w:tcPr>
          <w:tcW w:w="1856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572BF" w:rsidRPr="00A16B7A" w:rsidRDefault="004572BF" w:rsidP="004572BF">
          <w:pPr>
            <w:pStyle w:val="Sinespaciado"/>
            <w:rPr>
              <w:sz w:val="22"/>
            </w:rPr>
          </w:pPr>
        </w:p>
      </w:tc>
      <w:tc>
        <w:tcPr>
          <w:tcW w:w="5208" w:type="dxa"/>
          <w:vMerge/>
          <w:tcBorders>
            <w:left w:val="nil"/>
            <w:right w:val="single" w:sz="4" w:space="0" w:color="auto"/>
          </w:tcBorders>
          <w:vAlign w:val="center"/>
        </w:tcPr>
        <w:p w:rsidR="004572BF" w:rsidRPr="00A16B7A" w:rsidRDefault="004572BF" w:rsidP="004572BF">
          <w:pPr>
            <w:pStyle w:val="Sinespaciado"/>
            <w:rPr>
              <w:sz w:val="22"/>
            </w:rPr>
          </w:pPr>
        </w:p>
      </w:tc>
      <w:tc>
        <w:tcPr>
          <w:tcW w:w="1016" w:type="dxa"/>
          <w:tcBorders>
            <w:left w:val="nil"/>
          </w:tcBorders>
          <w:vAlign w:val="center"/>
        </w:tcPr>
        <w:p w:rsidR="004572BF" w:rsidRPr="007F16DD" w:rsidRDefault="004572BF" w:rsidP="004572BF">
          <w:pPr>
            <w:pStyle w:val="Sinespaciado"/>
            <w:rPr>
              <w:rFonts w:ascii="Arial" w:hAnsi="Arial" w:cs="Arial"/>
              <w:sz w:val="18"/>
              <w:szCs w:val="20"/>
            </w:rPr>
          </w:pPr>
          <w:r w:rsidRPr="007F16DD">
            <w:rPr>
              <w:rFonts w:ascii="Arial" w:hAnsi="Arial" w:cs="Arial"/>
              <w:sz w:val="18"/>
              <w:szCs w:val="20"/>
            </w:rPr>
            <w:t>VERSIÓN:</w:t>
          </w:r>
        </w:p>
      </w:tc>
      <w:tc>
        <w:tcPr>
          <w:tcW w:w="1653" w:type="dxa"/>
          <w:vAlign w:val="center"/>
        </w:tcPr>
        <w:p w:rsidR="004572BF" w:rsidRPr="007F16DD" w:rsidRDefault="004572BF" w:rsidP="004572BF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7F16DD">
            <w:rPr>
              <w:rFonts w:ascii="Arial" w:hAnsi="Arial" w:cs="Arial"/>
              <w:sz w:val="18"/>
              <w:szCs w:val="20"/>
            </w:rPr>
            <w:t>4</w:t>
          </w:r>
        </w:p>
      </w:tc>
    </w:tr>
    <w:tr w:rsidR="004572BF" w:rsidTr="00DF76BD">
      <w:trPr>
        <w:cantSplit/>
        <w:trHeight w:val="268"/>
      </w:trPr>
      <w:tc>
        <w:tcPr>
          <w:tcW w:w="1856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572BF" w:rsidRPr="00A16B7A" w:rsidRDefault="004572BF" w:rsidP="004572BF">
          <w:pPr>
            <w:pStyle w:val="Sinespaciado"/>
            <w:rPr>
              <w:sz w:val="22"/>
            </w:rPr>
          </w:pPr>
        </w:p>
      </w:tc>
      <w:tc>
        <w:tcPr>
          <w:tcW w:w="5208" w:type="dxa"/>
          <w:vMerge/>
          <w:tcBorders>
            <w:left w:val="nil"/>
            <w:right w:val="single" w:sz="4" w:space="0" w:color="auto"/>
          </w:tcBorders>
          <w:vAlign w:val="center"/>
        </w:tcPr>
        <w:p w:rsidR="004572BF" w:rsidRPr="00A16B7A" w:rsidRDefault="004572BF" w:rsidP="004572BF">
          <w:pPr>
            <w:pStyle w:val="Sinespaciado"/>
            <w:rPr>
              <w:sz w:val="22"/>
            </w:rPr>
          </w:pPr>
        </w:p>
      </w:tc>
      <w:tc>
        <w:tcPr>
          <w:tcW w:w="1016" w:type="dxa"/>
          <w:tcBorders>
            <w:left w:val="nil"/>
            <w:bottom w:val="nil"/>
          </w:tcBorders>
          <w:vAlign w:val="center"/>
        </w:tcPr>
        <w:p w:rsidR="004572BF" w:rsidRPr="007F16DD" w:rsidRDefault="004572BF" w:rsidP="004572BF">
          <w:pPr>
            <w:pStyle w:val="Sinespaciado"/>
            <w:rPr>
              <w:rFonts w:ascii="Arial" w:hAnsi="Arial" w:cs="Arial"/>
              <w:sz w:val="18"/>
              <w:szCs w:val="20"/>
            </w:rPr>
          </w:pPr>
          <w:r w:rsidRPr="007F16DD">
            <w:rPr>
              <w:rFonts w:ascii="Arial" w:hAnsi="Arial" w:cs="Arial"/>
              <w:sz w:val="18"/>
              <w:szCs w:val="20"/>
            </w:rPr>
            <w:t>FECHA:</w:t>
          </w:r>
        </w:p>
      </w:tc>
      <w:tc>
        <w:tcPr>
          <w:tcW w:w="1653" w:type="dxa"/>
          <w:tcBorders>
            <w:bottom w:val="nil"/>
          </w:tcBorders>
          <w:vAlign w:val="center"/>
        </w:tcPr>
        <w:p w:rsidR="004572BF" w:rsidRPr="007F16DD" w:rsidRDefault="007F16DD" w:rsidP="004572BF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7F16DD">
            <w:rPr>
              <w:rFonts w:ascii="Arial" w:hAnsi="Arial" w:cs="Arial"/>
              <w:sz w:val="18"/>
              <w:szCs w:val="20"/>
            </w:rPr>
            <w:t>03/10/2022</w:t>
          </w:r>
        </w:p>
      </w:tc>
    </w:tr>
    <w:tr w:rsidR="004572BF" w:rsidTr="00DF76BD">
      <w:trPr>
        <w:cantSplit/>
        <w:trHeight w:val="272"/>
      </w:trPr>
      <w:tc>
        <w:tcPr>
          <w:tcW w:w="185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72BF" w:rsidRPr="00A16B7A" w:rsidRDefault="004572BF" w:rsidP="004572BF">
          <w:pPr>
            <w:pStyle w:val="Sinespaciado"/>
            <w:rPr>
              <w:sz w:val="22"/>
            </w:rPr>
          </w:pPr>
        </w:p>
      </w:tc>
      <w:tc>
        <w:tcPr>
          <w:tcW w:w="520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572BF" w:rsidRPr="00A16B7A" w:rsidRDefault="004572BF" w:rsidP="004572BF">
          <w:pPr>
            <w:pStyle w:val="Sinespaciado"/>
            <w:rPr>
              <w:sz w:val="22"/>
            </w:rPr>
          </w:pPr>
        </w:p>
      </w:tc>
      <w:tc>
        <w:tcPr>
          <w:tcW w:w="1016" w:type="dxa"/>
          <w:tcBorders>
            <w:left w:val="nil"/>
            <w:bottom w:val="single" w:sz="4" w:space="0" w:color="auto"/>
          </w:tcBorders>
        </w:tcPr>
        <w:p w:rsidR="004572BF" w:rsidRPr="007F16DD" w:rsidRDefault="004572BF" w:rsidP="004572BF">
          <w:pPr>
            <w:pStyle w:val="Sinespaciado"/>
            <w:rPr>
              <w:rFonts w:ascii="Arial" w:hAnsi="Arial" w:cs="Arial"/>
              <w:sz w:val="18"/>
              <w:szCs w:val="20"/>
            </w:rPr>
          </w:pPr>
          <w:r w:rsidRPr="007F16DD">
            <w:rPr>
              <w:rFonts w:ascii="Arial" w:hAnsi="Arial" w:cs="Arial"/>
              <w:sz w:val="18"/>
              <w:szCs w:val="20"/>
            </w:rPr>
            <w:t>HOJA:</w:t>
          </w:r>
        </w:p>
      </w:tc>
      <w:tc>
        <w:tcPr>
          <w:tcW w:w="1653" w:type="dxa"/>
        </w:tcPr>
        <w:p w:rsidR="004572BF" w:rsidRPr="007F16DD" w:rsidRDefault="004572BF" w:rsidP="004572BF">
          <w:pPr>
            <w:pStyle w:val="Sinespaciado"/>
            <w:jc w:val="center"/>
            <w:rPr>
              <w:rFonts w:ascii="Arial" w:hAnsi="Arial" w:cs="Arial"/>
              <w:sz w:val="18"/>
              <w:szCs w:val="20"/>
            </w:rPr>
          </w:pPr>
          <w:r w:rsidRPr="007F16DD">
            <w:rPr>
              <w:rFonts w:ascii="Arial" w:hAnsi="Arial" w:cs="Arial"/>
              <w:sz w:val="18"/>
              <w:szCs w:val="20"/>
            </w:rPr>
            <w:fldChar w:fldCharType="begin"/>
          </w:r>
          <w:r w:rsidRPr="007F16DD">
            <w:rPr>
              <w:rFonts w:ascii="Arial" w:hAnsi="Arial" w:cs="Arial"/>
              <w:sz w:val="18"/>
              <w:szCs w:val="20"/>
            </w:rPr>
            <w:instrText>PAGE  \* Arabic  \* MERGEFORMAT</w:instrText>
          </w:r>
          <w:r w:rsidRPr="007F16DD">
            <w:rPr>
              <w:rFonts w:ascii="Arial" w:hAnsi="Arial" w:cs="Arial"/>
              <w:sz w:val="18"/>
              <w:szCs w:val="20"/>
            </w:rPr>
            <w:fldChar w:fldCharType="separate"/>
          </w:r>
          <w:r w:rsidRPr="007F16DD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7F16DD">
            <w:rPr>
              <w:rFonts w:ascii="Arial" w:hAnsi="Arial" w:cs="Arial"/>
              <w:sz w:val="18"/>
              <w:szCs w:val="20"/>
            </w:rPr>
            <w:fldChar w:fldCharType="end"/>
          </w:r>
          <w:r w:rsidRPr="007F16DD">
            <w:rPr>
              <w:rFonts w:ascii="Arial" w:hAnsi="Arial" w:cs="Arial"/>
              <w:sz w:val="18"/>
              <w:szCs w:val="20"/>
            </w:rPr>
            <w:t xml:space="preserve"> de </w:t>
          </w:r>
          <w:r w:rsidRPr="007F16DD">
            <w:rPr>
              <w:rFonts w:ascii="Arial" w:hAnsi="Arial" w:cs="Arial"/>
              <w:noProof/>
              <w:sz w:val="18"/>
              <w:szCs w:val="20"/>
            </w:rPr>
            <w:fldChar w:fldCharType="begin"/>
          </w:r>
          <w:r w:rsidRPr="007F16DD">
            <w:rPr>
              <w:rFonts w:ascii="Arial" w:hAnsi="Arial" w:cs="Arial"/>
              <w:noProof/>
              <w:sz w:val="18"/>
              <w:szCs w:val="20"/>
            </w:rPr>
            <w:instrText>NUMPAGES  \* Arabic  \* MERGEFORMAT</w:instrText>
          </w:r>
          <w:r w:rsidRPr="007F16DD">
            <w:rPr>
              <w:rFonts w:ascii="Arial" w:hAnsi="Arial" w:cs="Arial"/>
              <w:noProof/>
              <w:sz w:val="18"/>
              <w:szCs w:val="20"/>
            </w:rPr>
            <w:fldChar w:fldCharType="separate"/>
          </w:r>
          <w:r w:rsidRPr="007F16DD">
            <w:rPr>
              <w:rFonts w:ascii="Arial" w:hAnsi="Arial" w:cs="Arial"/>
              <w:noProof/>
              <w:sz w:val="18"/>
              <w:szCs w:val="20"/>
            </w:rPr>
            <w:t>2</w:t>
          </w:r>
          <w:r w:rsidRPr="007F16DD">
            <w:rPr>
              <w:rFonts w:ascii="Arial" w:hAnsi="Arial" w:cs="Arial"/>
              <w:noProof/>
              <w:sz w:val="18"/>
              <w:szCs w:val="20"/>
            </w:rPr>
            <w:fldChar w:fldCharType="end"/>
          </w:r>
        </w:p>
      </w:tc>
    </w:tr>
  </w:tbl>
  <w:p w:rsidR="006F2696" w:rsidRDefault="006F2696"/>
  <w:p w:rsidR="006F2696" w:rsidRDefault="006F26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DD" w:rsidRDefault="007F16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96"/>
    <w:rsid w:val="00075CD9"/>
    <w:rsid w:val="004572BF"/>
    <w:rsid w:val="006F2696"/>
    <w:rsid w:val="007F16DD"/>
    <w:rsid w:val="009317E4"/>
    <w:rsid w:val="00C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A1B2"/>
  <w15:docId w15:val="{6C5B3BA8-9CB4-42B2-B6BB-E8B8F225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8628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85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112A"/>
    <w:pPr>
      <w:ind w:left="720"/>
      <w:contextualSpacing/>
    </w:pPr>
  </w:style>
  <w:style w:type="character" w:customStyle="1" w:styleId="a">
    <w:name w:val="a"/>
    <w:basedOn w:val="Fuentedeprrafopredeter"/>
    <w:rsid w:val="0082112A"/>
  </w:style>
  <w:style w:type="table" w:styleId="Tablaconcuadrcula">
    <w:name w:val="Table Grid"/>
    <w:basedOn w:val="Tablanormal"/>
    <w:uiPriority w:val="59"/>
    <w:rsid w:val="00AF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C16A0"/>
  </w:style>
  <w:style w:type="character" w:customStyle="1" w:styleId="EncabezadoCar">
    <w:name w:val="Encabezado Car"/>
    <w:basedOn w:val="Fuentedeprrafopredeter"/>
    <w:link w:val="Encabezado"/>
    <w:semiHidden/>
    <w:rsid w:val="00CC3CCA"/>
    <w:rPr>
      <w:lang w:eastAsia="es-ES"/>
    </w:rPr>
  </w:style>
  <w:style w:type="paragraph" w:styleId="Sinespaciado">
    <w:name w:val="No Spacing"/>
    <w:uiPriority w:val="1"/>
    <w:qFormat/>
    <w:rsid w:val="00A16B7A"/>
    <w:rPr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cl@unab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is2q5gd0K0r2NAfUysTCbfWlA==">AMUW2mXnC4OB5rmNrbbk0pFbhd7vDPdThFhrQsEyiNY95nPe6ZkPvVuskSpCqXxI4zfTk0ZJuveNTXo9od2H2t2vLM2GDW/sKWrM6wLMxb0TvTZWZ6CiWVs=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Company>UNAB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DIANA MARCELA GARCIA</cp:lastModifiedBy>
  <cp:revision>2</cp:revision>
  <dcterms:created xsi:type="dcterms:W3CDTF">2022-10-03T18:35:00Z</dcterms:created>
  <dcterms:modified xsi:type="dcterms:W3CDTF">2022-10-03T18:35:00Z</dcterms:modified>
</cp:coreProperties>
</file>